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696" w:tblpY="5206"/>
        <w:tblW w:w="6096" w:type="dxa"/>
        <w:tblLayout w:type="fixed"/>
        <w:tblCellMar>
          <w:left w:w="0" w:type="dxa"/>
          <w:right w:w="0" w:type="dxa"/>
        </w:tblCellMar>
        <w:tblLook w:val="0000" w:firstRow="0" w:lastRow="0" w:firstColumn="0" w:lastColumn="0" w:noHBand="0" w:noVBand="0"/>
      </w:tblPr>
      <w:tblGrid>
        <w:gridCol w:w="709"/>
        <w:gridCol w:w="4678"/>
        <w:gridCol w:w="709"/>
      </w:tblGrid>
      <w:tr w:rsidR="00561A6D" w:rsidRPr="00134588" w14:paraId="25FA5DD8" w14:textId="77777777" w:rsidTr="00561A6D">
        <w:trPr>
          <w:cantSplit/>
        </w:trPr>
        <w:tc>
          <w:tcPr>
            <w:tcW w:w="709" w:type="dxa"/>
            <w:vMerge w:val="restart"/>
            <w:noWrap/>
          </w:tcPr>
          <w:p w14:paraId="51979DB1" w14:textId="77777777" w:rsidR="00561A6D" w:rsidRPr="00134588" w:rsidRDefault="00561A6D" w:rsidP="001A76A4">
            <w:pPr>
              <w:pStyle w:val="Kop2"/>
              <w:numPr>
                <w:ilvl w:val="0"/>
                <w:numId w:val="0"/>
              </w:numPr>
              <w:ind w:left="561"/>
            </w:pPr>
            <w:bookmarkStart w:id="0" w:name="_Toc349657743"/>
            <w:bookmarkEnd w:id="0"/>
          </w:p>
        </w:tc>
        <w:tc>
          <w:tcPr>
            <w:tcW w:w="4678" w:type="dxa"/>
          </w:tcPr>
          <w:p w14:paraId="40896AB7" w14:textId="552D5C5D" w:rsidR="00561A6D" w:rsidRPr="00134588" w:rsidRDefault="005E29C6" w:rsidP="00D05DF7">
            <w:pPr>
              <w:pStyle w:val="titel"/>
            </w:pPr>
            <w:r>
              <w:t>Uitgangspunten SLA Beheer</w:t>
            </w:r>
          </w:p>
        </w:tc>
        <w:tc>
          <w:tcPr>
            <w:tcW w:w="709" w:type="dxa"/>
            <w:noWrap/>
          </w:tcPr>
          <w:p w14:paraId="72CFB908" w14:textId="77777777" w:rsidR="00561A6D" w:rsidRPr="00134588" w:rsidRDefault="00561A6D" w:rsidP="00561A6D">
            <w:pPr>
              <w:rPr>
                <w:sz w:val="16"/>
              </w:rPr>
            </w:pPr>
          </w:p>
        </w:tc>
      </w:tr>
      <w:tr w:rsidR="00561A6D" w:rsidRPr="00134588" w14:paraId="0DABF06A" w14:textId="77777777" w:rsidTr="00561A6D">
        <w:trPr>
          <w:trHeight w:val="336"/>
        </w:trPr>
        <w:tc>
          <w:tcPr>
            <w:tcW w:w="709" w:type="dxa"/>
            <w:vMerge/>
            <w:noWrap/>
          </w:tcPr>
          <w:p w14:paraId="10EEFDB7" w14:textId="77777777" w:rsidR="00561A6D" w:rsidRPr="00134588" w:rsidRDefault="00561A6D" w:rsidP="00561A6D">
            <w:pPr>
              <w:rPr>
                <w:sz w:val="16"/>
                <w:highlight w:val="green"/>
              </w:rPr>
            </w:pPr>
          </w:p>
        </w:tc>
        <w:tc>
          <w:tcPr>
            <w:tcW w:w="4678" w:type="dxa"/>
          </w:tcPr>
          <w:p w14:paraId="3B880B94" w14:textId="77777777" w:rsidR="00561A6D" w:rsidRPr="00134588" w:rsidRDefault="00561A6D" w:rsidP="00561A6D"/>
        </w:tc>
        <w:tc>
          <w:tcPr>
            <w:tcW w:w="709" w:type="dxa"/>
            <w:noWrap/>
          </w:tcPr>
          <w:p w14:paraId="6D310C26" w14:textId="77777777" w:rsidR="00561A6D" w:rsidRPr="00134588" w:rsidRDefault="00561A6D" w:rsidP="00561A6D"/>
        </w:tc>
      </w:tr>
      <w:tr w:rsidR="00561A6D" w:rsidRPr="00134588" w14:paraId="3A823DA7" w14:textId="77777777" w:rsidTr="00561A6D">
        <w:tc>
          <w:tcPr>
            <w:tcW w:w="709" w:type="dxa"/>
            <w:vMerge/>
            <w:noWrap/>
          </w:tcPr>
          <w:p w14:paraId="1832C77C" w14:textId="77777777" w:rsidR="00561A6D" w:rsidRPr="00134588" w:rsidRDefault="00561A6D" w:rsidP="00561A6D">
            <w:pPr>
              <w:rPr>
                <w:sz w:val="16"/>
                <w:highlight w:val="green"/>
              </w:rPr>
            </w:pPr>
          </w:p>
        </w:tc>
        <w:tc>
          <w:tcPr>
            <w:tcW w:w="4678" w:type="dxa"/>
          </w:tcPr>
          <w:p w14:paraId="6F1BA3A1" w14:textId="4C294779" w:rsidR="00561A6D" w:rsidRPr="00134588" w:rsidRDefault="005E29C6" w:rsidP="00ED341D">
            <w:pPr>
              <w:pStyle w:val="ondertitel"/>
              <w:framePr w:wrap="auto" w:vAnchor="margin" w:hAnchor="text" w:xAlign="left" w:yAlign="inline"/>
            </w:pPr>
            <w:r>
              <w:t>Ten behoeve van aanbesteding beheer en support 2025</w:t>
            </w:r>
          </w:p>
        </w:tc>
        <w:tc>
          <w:tcPr>
            <w:tcW w:w="709" w:type="dxa"/>
            <w:noWrap/>
          </w:tcPr>
          <w:p w14:paraId="1261518D" w14:textId="77777777" w:rsidR="00561A6D" w:rsidRPr="00134588" w:rsidRDefault="00561A6D" w:rsidP="00561A6D"/>
        </w:tc>
      </w:tr>
      <w:tr w:rsidR="00561A6D" w:rsidRPr="00134588" w14:paraId="054A1EC7" w14:textId="77777777" w:rsidTr="00561A6D">
        <w:tc>
          <w:tcPr>
            <w:tcW w:w="709" w:type="dxa"/>
            <w:vMerge/>
            <w:noWrap/>
          </w:tcPr>
          <w:p w14:paraId="318408AF" w14:textId="77777777" w:rsidR="00561A6D" w:rsidRPr="00134588" w:rsidRDefault="00561A6D" w:rsidP="00561A6D">
            <w:pPr>
              <w:rPr>
                <w:sz w:val="16"/>
                <w:highlight w:val="green"/>
              </w:rPr>
            </w:pPr>
          </w:p>
        </w:tc>
        <w:tc>
          <w:tcPr>
            <w:tcW w:w="4678" w:type="dxa"/>
          </w:tcPr>
          <w:p w14:paraId="314DF352" w14:textId="77777777" w:rsidR="00561A6D" w:rsidRPr="00134588" w:rsidRDefault="00561A6D" w:rsidP="00561A6D"/>
          <w:p w14:paraId="167C7126" w14:textId="77777777" w:rsidR="00561A6D" w:rsidRPr="00134588" w:rsidRDefault="00561A6D" w:rsidP="00561A6D"/>
        </w:tc>
        <w:tc>
          <w:tcPr>
            <w:tcW w:w="709" w:type="dxa"/>
            <w:noWrap/>
          </w:tcPr>
          <w:p w14:paraId="3F0D88E9" w14:textId="77777777" w:rsidR="00561A6D" w:rsidRPr="00134588" w:rsidRDefault="00561A6D" w:rsidP="00561A6D"/>
        </w:tc>
      </w:tr>
      <w:tr w:rsidR="00561A6D" w:rsidRPr="00134588" w14:paraId="7A4E8F67" w14:textId="77777777" w:rsidTr="00561A6D">
        <w:tc>
          <w:tcPr>
            <w:tcW w:w="709" w:type="dxa"/>
            <w:vMerge/>
            <w:noWrap/>
          </w:tcPr>
          <w:p w14:paraId="078B5A64" w14:textId="77777777" w:rsidR="00561A6D" w:rsidRPr="00134588" w:rsidRDefault="00561A6D" w:rsidP="00561A6D">
            <w:pPr>
              <w:rPr>
                <w:sz w:val="16"/>
                <w:highlight w:val="green"/>
              </w:rPr>
            </w:pPr>
          </w:p>
        </w:tc>
        <w:tc>
          <w:tcPr>
            <w:tcW w:w="4678" w:type="dxa"/>
          </w:tcPr>
          <w:p w14:paraId="0817543F" w14:textId="77777777" w:rsidR="00561A6D" w:rsidRPr="00134588" w:rsidRDefault="00561A6D" w:rsidP="00561A6D">
            <w:pPr>
              <w:rPr>
                <w:rFonts w:cs="Tahoma"/>
                <w:szCs w:val="19"/>
              </w:rPr>
            </w:pPr>
          </w:p>
        </w:tc>
        <w:tc>
          <w:tcPr>
            <w:tcW w:w="709" w:type="dxa"/>
            <w:noWrap/>
          </w:tcPr>
          <w:p w14:paraId="0207A4EB" w14:textId="77777777" w:rsidR="00561A6D" w:rsidRPr="00134588" w:rsidRDefault="00561A6D" w:rsidP="00561A6D"/>
        </w:tc>
      </w:tr>
    </w:tbl>
    <w:p w14:paraId="32E05FED" w14:textId="77777777" w:rsidR="00561A6D" w:rsidRPr="00134588" w:rsidRDefault="00F53FC9" w:rsidP="00561A6D">
      <w:r w:rsidRPr="00134588">
        <w:rPr>
          <w:noProof/>
        </w:rPr>
        <w:drawing>
          <wp:anchor distT="0" distB="0" distL="114300" distR="114300" simplePos="0" relativeHeight="251658240" behindDoc="1" locked="0" layoutInCell="1" allowOverlap="1" wp14:anchorId="1A194F4E" wp14:editId="580413AA">
            <wp:simplePos x="0" y="0"/>
            <wp:positionH relativeFrom="page">
              <wp:align>left</wp:align>
            </wp:positionH>
            <wp:positionV relativeFrom="page">
              <wp:align>top</wp:align>
            </wp:positionV>
            <wp:extent cx="7560360" cy="10694160"/>
            <wp:effectExtent l="0" t="0" r="2540" b="0"/>
            <wp:wrapNone/>
            <wp:docPr id="5"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7560360" cy="10694160"/>
                    </a:xfrm>
                    <a:prstGeom prst="rect">
                      <a:avLst/>
                    </a:prstGeom>
                    <a:noFill/>
                  </pic:spPr>
                </pic:pic>
              </a:graphicData>
            </a:graphic>
            <wp14:sizeRelH relativeFrom="page">
              <wp14:pctWidth>0</wp14:pctWidth>
            </wp14:sizeRelH>
            <wp14:sizeRelV relativeFrom="page">
              <wp14:pctHeight>0</wp14:pctHeight>
            </wp14:sizeRelV>
          </wp:anchor>
        </w:drawing>
      </w:r>
      <w:r w:rsidR="00561A6D" w:rsidRPr="00134588">
        <w:br w:type="page"/>
      </w:r>
    </w:p>
    <w:tbl>
      <w:tblPr>
        <w:tblpPr w:vertAnchor="page" w:horzAnchor="page" w:tblpYSpec="top"/>
        <w:tblW w:w="11907" w:type="dxa"/>
        <w:tblLayout w:type="fixed"/>
        <w:tblCellMar>
          <w:left w:w="0" w:type="dxa"/>
          <w:right w:w="0" w:type="dxa"/>
        </w:tblCellMar>
        <w:tblLook w:val="0000" w:firstRow="0" w:lastRow="0" w:firstColumn="0" w:lastColumn="0" w:noHBand="0" w:noVBand="0"/>
      </w:tblPr>
      <w:tblGrid>
        <w:gridCol w:w="2410"/>
        <w:gridCol w:w="1559"/>
        <w:gridCol w:w="3828"/>
        <w:gridCol w:w="4110"/>
      </w:tblGrid>
      <w:tr w:rsidR="00561A6D" w:rsidRPr="00134588" w14:paraId="265E15D7" w14:textId="77777777" w:rsidTr="00561A6D">
        <w:trPr>
          <w:trHeight w:hRule="exact" w:val="454"/>
        </w:trPr>
        <w:tc>
          <w:tcPr>
            <w:tcW w:w="2410" w:type="dxa"/>
          </w:tcPr>
          <w:p w14:paraId="64CCDB17" w14:textId="77777777" w:rsidR="00561A6D" w:rsidRPr="00134588" w:rsidRDefault="00561A6D" w:rsidP="00561A6D"/>
        </w:tc>
        <w:tc>
          <w:tcPr>
            <w:tcW w:w="9497" w:type="dxa"/>
            <w:gridSpan w:val="3"/>
            <w:noWrap/>
          </w:tcPr>
          <w:p w14:paraId="21FDF2F3" w14:textId="77777777" w:rsidR="00561A6D" w:rsidRPr="00134588" w:rsidRDefault="00561A6D" w:rsidP="00561A6D">
            <w:pPr>
              <w:spacing w:line="225" w:lineRule="exact"/>
              <w:rPr>
                <w:sz w:val="17"/>
              </w:rPr>
            </w:pPr>
          </w:p>
        </w:tc>
      </w:tr>
      <w:tr w:rsidR="00561A6D" w:rsidRPr="00134588" w14:paraId="64D75942" w14:textId="77777777" w:rsidTr="00561A6D">
        <w:trPr>
          <w:trHeight w:val="394"/>
        </w:trPr>
        <w:tc>
          <w:tcPr>
            <w:tcW w:w="2410" w:type="dxa"/>
            <w:vMerge w:val="restart"/>
          </w:tcPr>
          <w:p w14:paraId="0278B07A" w14:textId="77777777" w:rsidR="00561A6D" w:rsidRPr="00134588" w:rsidRDefault="00561A6D" w:rsidP="00561A6D"/>
        </w:tc>
        <w:tc>
          <w:tcPr>
            <w:tcW w:w="1559" w:type="dxa"/>
            <w:noWrap/>
          </w:tcPr>
          <w:p w14:paraId="6B16E3DA" w14:textId="77777777" w:rsidR="00561A6D" w:rsidRPr="00134588" w:rsidRDefault="00561A6D" w:rsidP="00561A6D">
            <w:pPr>
              <w:rPr>
                <w:rFonts w:cs="Tahoma"/>
                <w:sz w:val="16"/>
                <w:szCs w:val="16"/>
              </w:rPr>
            </w:pPr>
            <w:r w:rsidRPr="00134588">
              <w:rPr>
                <w:rFonts w:cs="Tahoma"/>
                <w:sz w:val="16"/>
                <w:szCs w:val="16"/>
              </w:rPr>
              <w:t xml:space="preserve">Dossiernummer             </w:t>
            </w:r>
          </w:p>
        </w:tc>
        <w:tc>
          <w:tcPr>
            <w:tcW w:w="3828" w:type="dxa"/>
          </w:tcPr>
          <w:p w14:paraId="6830107D" w14:textId="436F90A5" w:rsidR="00561A6D" w:rsidRPr="00134588" w:rsidRDefault="005E29C6" w:rsidP="00561A6D">
            <w:pPr>
              <w:rPr>
                <w:rFonts w:cs="Tahoma"/>
                <w:sz w:val="16"/>
                <w:szCs w:val="16"/>
              </w:rPr>
            </w:pPr>
            <w:r>
              <w:rPr>
                <w:rFonts w:cs="Tahoma"/>
                <w:sz w:val="16"/>
                <w:szCs w:val="16"/>
              </w:rPr>
              <w:t>Hin250401</w:t>
            </w:r>
            <w:r w:rsidR="00561A6D" w:rsidRPr="00134588">
              <w:rPr>
                <w:rFonts w:cs="Tahoma"/>
                <w:sz w:val="16"/>
                <w:szCs w:val="16"/>
              </w:rPr>
              <w:t xml:space="preserve">      </w:t>
            </w:r>
            <w:r w:rsidR="00561A6D" w:rsidRPr="00134588">
              <w:rPr>
                <w:rFonts w:cs="Tahoma"/>
                <w:bCs/>
                <w:sz w:val="16"/>
                <w:szCs w:val="16"/>
              </w:rPr>
              <w:t xml:space="preserve"> </w:t>
            </w:r>
          </w:p>
        </w:tc>
        <w:tc>
          <w:tcPr>
            <w:tcW w:w="4110" w:type="dxa"/>
          </w:tcPr>
          <w:p w14:paraId="16F58AB7" w14:textId="77777777" w:rsidR="00561A6D" w:rsidRPr="00134588" w:rsidRDefault="00561A6D" w:rsidP="00D35A7E">
            <w:pPr>
              <w:jc w:val="center"/>
              <w:rPr>
                <w:rFonts w:cs="Tahoma"/>
                <w:sz w:val="16"/>
                <w:szCs w:val="16"/>
              </w:rPr>
            </w:pPr>
          </w:p>
        </w:tc>
      </w:tr>
      <w:tr w:rsidR="00561A6D" w:rsidRPr="00134588" w14:paraId="4E205E79" w14:textId="77777777" w:rsidTr="00561A6D">
        <w:trPr>
          <w:trHeight w:val="622"/>
        </w:trPr>
        <w:tc>
          <w:tcPr>
            <w:tcW w:w="2410" w:type="dxa"/>
            <w:vMerge/>
          </w:tcPr>
          <w:p w14:paraId="34881D75" w14:textId="77777777" w:rsidR="00561A6D" w:rsidRPr="00134588" w:rsidRDefault="00561A6D" w:rsidP="00561A6D"/>
        </w:tc>
        <w:tc>
          <w:tcPr>
            <w:tcW w:w="1559" w:type="dxa"/>
            <w:noWrap/>
          </w:tcPr>
          <w:p w14:paraId="64DEDB3B" w14:textId="77777777" w:rsidR="00561A6D" w:rsidRPr="00134588" w:rsidRDefault="00561A6D" w:rsidP="00561A6D">
            <w:pPr>
              <w:rPr>
                <w:rFonts w:cs="Tahoma"/>
                <w:sz w:val="16"/>
                <w:szCs w:val="16"/>
              </w:rPr>
            </w:pPr>
            <w:r w:rsidRPr="00134588">
              <w:rPr>
                <w:rFonts w:cs="Tahoma"/>
                <w:sz w:val="16"/>
                <w:szCs w:val="16"/>
              </w:rPr>
              <w:t>Behandelnummer</w:t>
            </w:r>
          </w:p>
        </w:tc>
        <w:tc>
          <w:tcPr>
            <w:tcW w:w="7938" w:type="dxa"/>
            <w:gridSpan w:val="2"/>
          </w:tcPr>
          <w:p w14:paraId="548D5C72" w14:textId="68F31F55" w:rsidR="00561A6D" w:rsidRPr="00134588" w:rsidRDefault="005E29C6" w:rsidP="00561A6D">
            <w:pPr>
              <w:rPr>
                <w:rFonts w:cs="Tahoma"/>
                <w:sz w:val="16"/>
                <w:szCs w:val="16"/>
              </w:rPr>
            </w:pPr>
            <w:r>
              <w:rPr>
                <w:rFonts w:cs="Tahoma"/>
                <w:sz w:val="16"/>
                <w:szCs w:val="16"/>
              </w:rPr>
              <w:t>geen</w:t>
            </w:r>
          </w:p>
        </w:tc>
      </w:tr>
    </w:tbl>
    <w:p w14:paraId="4AD538B9" w14:textId="77777777" w:rsidR="00561A6D" w:rsidRPr="00134588" w:rsidRDefault="00561A6D" w:rsidP="00561A6D"/>
    <w:p w14:paraId="70EDF934" w14:textId="77777777" w:rsidR="00561A6D" w:rsidRPr="00134588" w:rsidRDefault="00561A6D" w:rsidP="00561A6D"/>
    <w:p w14:paraId="747E4496" w14:textId="77777777" w:rsidR="00561A6D" w:rsidRPr="00134588" w:rsidRDefault="00561A6D" w:rsidP="00561A6D"/>
    <w:p w14:paraId="2B1A22B5" w14:textId="77777777" w:rsidR="00561A6D" w:rsidRPr="00134588" w:rsidRDefault="00561A6D" w:rsidP="00561A6D"/>
    <w:p w14:paraId="24B2491B" w14:textId="77777777" w:rsidR="00561A6D" w:rsidRPr="00134588" w:rsidRDefault="00561A6D" w:rsidP="00561A6D"/>
    <w:tbl>
      <w:tblPr>
        <w:tblpPr w:vertAnchor="page" w:horzAnchor="page" w:tblpX="1696" w:tblpY="5206"/>
        <w:tblW w:w="6096" w:type="dxa"/>
        <w:tblLayout w:type="fixed"/>
        <w:tblCellMar>
          <w:left w:w="0" w:type="dxa"/>
          <w:right w:w="0" w:type="dxa"/>
        </w:tblCellMar>
        <w:tblLook w:val="0000" w:firstRow="0" w:lastRow="0" w:firstColumn="0" w:lastColumn="0" w:noHBand="0" w:noVBand="0"/>
      </w:tblPr>
      <w:tblGrid>
        <w:gridCol w:w="709"/>
        <w:gridCol w:w="4678"/>
        <w:gridCol w:w="709"/>
      </w:tblGrid>
      <w:tr w:rsidR="005E29C6" w:rsidRPr="00134588" w14:paraId="3496EE22" w14:textId="77777777" w:rsidTr="00561A6D">
        <w:trPr>
          <w:cantSplit/>
        </w:trPr>
        <w:tc>
          <w:tcPr>
            <w:tcW w:w="709" w:type="dxa"/>
            <w:vMerge w:val="restart"/>
            <w:noWrap/>
          </w:tcPr>
          <w:p w14:paraId="66AB51FF" w14:textId="77777777" w:rsidR="005E29C6" w:rsidRPr="00134588" w:rsidRDefault="005E29C6" w:rsidP="005E29C6">
            <w:pPr>
              <w:ind w:left="-567" w:firstLine="567"/>
              <w:rPr>
                <w:sz w:val="16"/>
              </w:rPr>
            </w:pPr>
          </w:p>
        </w:tc>
        <w:tc>
          <w:tcPr>
            <w:tcW w:w="4678" w:type="dxa"/>
          </w:tcPr>
          <w:p w14:paraId="55757E86" w14:textId="2C6A2C92" w:rsidR="005E29C6" w:rsidRPr="00134588" w:rsidRDefault="005E29C6" w:rsidP="005E29C6">
            <w:pPr>
              <w:pStyle w:val="titel"/>
            </w:pPr>
            <w:r>
              <w:t>Uitgangspunten SLA Beheer</w:t>
            </w:r>
          </w:p>
        </w:tc>
        <w:tc>
          <w:tcPr>
            <w:tcW w:w="709" w:type="dxa"/>
            <w:noWrap/>
          </w:tcPr>
          <w:p w14:paraId="1783C12F" w14:textId="77777777" w:rsidR="005E29C6" w:rsidRPr="00134588" w:rsidRDefault="005E29C6" w:rsidP="005E29C6">
            <w:pPr>
              <w:rPr>
                <w:sz w:val="16"/>
              </w:rPr>
            </w:pPr>
          </w:p>
        </w:tc>
      </w:tr>
      <w:tr w:rsidR="005E29C6" w:rsidRPr="00134588" w14:paraId="1DC3EB53" w14:textId="77777777" w:rsidTr="00561A6D">
        <w:trPr>
          <w:trHeight w:val="336"/>
        </w:trPr>
        <w:tc>
          <w:tcPr>
            <w:tcW w:w="709" w:type="dxa"/>
            <w:vMerge/>
            <w:noWrap/>
          </w:tcPr>
          <w:p w14:paraId="1D3A61D3" w14:textId="77777777" w:rsidR="005E29C6" w:rsidRPr="00134588" w:rsidRDefault="005E29C6" w:rsidP="005E29C6">
            <w:pPr>
              <w:rPr>
                <w:sz w:val="16"/>
                <w:highlight w:val="green"/>
              </w:rPr>
            </w:pPr>
          </w:p>
        </w:tc>
        <w:tc>
          <w:tcPr>
            <w:tcW w:w="4678" w:type="dxa"/>
          </w:tcPr>
          <w:p w14:paraId="63C79C77" w14:textId="77777777" w:rsidR="005E29C6" w:rsidRPr="00134588" w:rsidRDefault="005E29C6" w:rsidP="005E29C6"/>
        </w:tc>
        <w:tc>
          <w:tcPr>
            <w:tcW w:w="709" w:type="dxa"/>
            <w:noWrap/>
          </w:tcPr>
          <w:p w14:paraId="7BCA5FA3" w14:textId="77777777" w:rsidR="005E29C6" w:rsidRPr="00134588" w:rsidRDefault="005E29C6" w:rsidP="005E29C6"/>
        </w:tc>
      </w:tr>
      <w:tr w:rsidR="005E29C6" w:rsidRPr="00134588" w14:paraId="4E79CC8A" w14:textId="77777777" w:rsidTr="00561A6D">
        <w:tc>
          <w:tcPr>
            <w:tcW w:w="709" w:type="dxa"/>
            <w:vMerge/>
            <w:noWrap/>
          </w:tcPr>
          <w:p w14:paraId="0027936B" w14:textId="77777777" w:rsidR="005E29C6" w:rsidRPr="00134588" w:rsidRDefault="005E29C6" w:rsidP="005E29C6">
            <w:pPr>
              <w:rPr>
                <w:sz w:val="16"/>
                <w:highlight w:val="green"/>
              </w:rPr>
            </w:pPr>
          </w:p>
        </w:tc>
        <w:tc>
          <w:tcPr>
            <w:tcW w:w="4678" w:type="dxa"/>
          </w:tcPr>
          <w:p w14:paraId="094F0F32" w14:textId="5945C796" w:rsidR="005E29C6" w:rsidRPr="00134588" w:rsidRDefault="005E29C6" w:rsidP="005E29C6">
            <w:pPr>
              <w:pStyle w:val="ondertitel"/>
              <w:framePr w:wrap="auto" w:vAnchor="margin" w:hAnchor="text" w:xAlign="left" w:yAlign="inline"/>
            </w:pPr>
            <w:r>
              <w:t>Ten behoeve van aanbesteding beheer en support 2025</w:t>
            </w:r>
          </w:p>
        </w:tc>
        <w:tc>
          <w:tcPr>
            <w:tcW w:w="709" w:type="dxa"/>
            <w:noWrap/>
          </w:tcPr>
          <w:p w14:paraId="3906A1CB" w14:textId="77777777" w:rsidR="005E29C6" w:rsidRPr="00134588" w:rsidRDefault="005E29C6" w:rsidP="005E29C6"/>
        </w:tc>
      </w:tr>
      <w:tr w:rsidR="005E29C6" w:rsidRPr="00134588" w14:paraId="1886EB4E" w14:textId="77777777" w:rsidTr="00561A6D">
        <w:tc>
          <w:tcPr>
            <w:tcW w:w="709" w:type="dxa"/>
            <w:vMerge/>
            <w:noWrap/>
          </w:tcPr>
          <w:p w14:paraId="31A8B8F4" w14:textId="77777777" w:rsidR="005E29C6" w:rsidRPr="00134588" w:rsidRDefault="005E29C6" w:rsidP="005E29C6">
            <w:pPr>
              <w:rPr>
                <w:sz w:val="16"/>
                <w:highlight w:val="green"/>
              </w:rPr>
            </w:pPr>
          </w:p>
        </w:tc>
        <w:tc>
          <w:tcPr>
            <w:tcW w:w="4678" w:type="dxa"/>
          </w:tcPr>
          <w:p w14:paraId="30CC34EB" w14:textId="77777777" w:rsidR="005E29C6" w:rsidRPr="00134588" w:rsidRDefault="005E29C6" w:rsidP="005E29C6"/>
          <w:p w14:paraId="2516F1C4" w14:textId="77777777" w:rsidR="005E29C6" w:rsidRPr="00134588" w:rsidRDefault="005E29C6" w:rsidP="005E29C6"/>
        </w:tc>
        <w:tc>
          <w:tcPr>
            <w:tcW w:w="709" w:type="dxa"/>
            <w:noWrap/>
          </w:tcPr>
          <w:p w14:paraId="7C45B03C" w14:textId="77777777" w:rsidR="005E29C6" w:rsidRPr="00134588" w:rsidRDefault="005E29C6" w:rsidP="005E29C6"/>
        </w:tc>
      </w:tr>
      <w:tr w:rsidR="005E29C6" w:rsidRPr="00134588" w14:paraId="52D91419" w14:textId="77777777" w:rsidTr="00561A6D">
        <w:tc>
          <w:tcPr>
            <w:tcW w:w="709" w:type="dxa"/>
            <w:vMerge/>
            <w:noWrap/>
          </w:tcPr>
          <w:p w14:paraId="0AFDCC68" w14:textId="77777777" w:rsidR="005E29C6" w:rsidRPr="00134588" w:rsidRDefault="005E29C6" w:rsidP="005E29C6">
            <w:pPr>
              <w:rPr>
                <w:sz w:val="16"/>
                <w:highlight w:val="green"/>
              </w:rPr>
            </w:pPr>
          </w:p>
        </w:tc>
        <w:tc>
          <w:tcPr>
            <w:tcW w:w="4678" w:type="dxa"/>
          </w:tcPr>
          <w:p w14:paraId="459766AE" w14:textId="77777777" w:rsidR="005E29C6" w:rsidRPr="00134588" w:rsidRDefault="005E29C6" w:rsidP="005E29C6">
            <w:pPr>
              <w:rPr>
                <w:rFonts w:cs="Tahoma"/>
                <w:szCs w:val="19"/>
              </w:rPr>
            </w:pPr>
          </w:p>
          <w:p w14:paraId="5C4B0431" w14:textId="77777777" w:rsidR="005E29C6" w:rsidRPr="00134588" w:rsidRDefault="005E29C6" w:rsidP="005E29C6">
            <w:pPr>
              <w:rPr>
                <w:rFonts w:cs="Tahoma"/>
                <w:szCs w:val="19"/>
              </w:rPr>
            </w:pPr>
          </w:p>
          <w:p w14:paraId="44ECA39E" w14:textId="77777777" w:rsidR="005E29C6" w:rsidRPr="00134588" w:rsidRDefault="005E29C6" w:rsidP="005E29C6">
            <w:pPr>
              <w:rPr>
                <w:rFonts w:cs="Tahoma"/>
                <w:szCs w:val="19"/>
              </w:rPr>
            </w:pPr>
          </w:p>
          <w:p w14:paraId="454DB9BE" w14:textId="310EEE6E" w:rsidR="005E29C6" w:rsidRPr="00134588" w:rsidRDefault="005E29C6" w:rsidP="005E29C6">
            <w:pPr>
              <w:rPr>
                <w:rFonts w:cs="Tahoma"/>
                <w:szCs w:val="19"/>
              </w:rPr>
            </w:pPr>
            <w:r>
              <w:rPr>
                <w:rFonts w:cs="Tahoma"/>
                <w:szCs w:val="19"/>
              </w:rPr>
              <w:t>1 mei 2025</w:t>
            </w:r>
          </w:p>
          <w:p w14:paraId="51DB8397" w14:textId="77777777" w:rsidR="005E29C6" w:rsidRPr="00134588" w:rsidRDefault="005E29C6" w:rsidP="005E29C6">
            <w:pPr>
              <w:rPr>
                <w:rFonts w:cs="Tahoma"/>
                <w:szCs w:val="19"/>
              </w:rPr>
            </w:pPr>
          </w:p>
          <w:p w14:paraId="6D542253" w14:textId="3E0DDCB6" w:rsidR="005E29C6" w:rsidRPr="00134588" w:rsidRDefault="005E29C6" w:rsidP="005E29C6">
            <w:pPr>
              <w:rPr>
                <w:rFonts w:cs="Tahoma"/>
                <w:szCs w:val="19"/>
              </w:rPr>
            </w:pPr>
            <w:r>
              <w:rPr>
                <w:rFonts w:cs="Tahoma"/>
                <w:szCs w:val="19"/>
              </w:rPr>
              <w:t>Werkgroep aanbesteding beheer en support</w:t>
            </w:r>
          </w:p>
          <w:p w14:paraId="0CC4AF5D" w14:textId="77777777" w:rsidR="005E29C6" w:rsidRPr="00134588" w:rsidRDefault="005E29C6" w:rsidP="005E29C6">
            <w:pPr>
              <w:rPr>
                <w:rFonts w:cs="Tahoma"/>
                <w:szCs w:val="19"/>
              </w:rPr>
            </w:pPr>
          </w:p>
          <w:p w14:paraId="70883117" w14:textId="77777777" w:rsidR="005E29C6" w:rsidRPr="00134588" w:rsidRDefault="005E29C6" w:rsidP="005E29C6">
            <w:pPr>
              <w:rPr>
                <w:rFonts w:cs="Tahoma"/>
                <w:szCs w:val="19"/>
              </w:rPr>
            </w:pPr>
          </w:p>
        </w:tc>
        <w:tc>
          <w:tcPr>
            <w:tcW w:w="709" w:type="dxa"/>
            <w:noWrap/>
          </w:tcPr>
          <w:p w14:paraId="33D022F0" w14:textId="77777777" w:rsidR="005E29C6" w:rsidRPr="00134588" w:rsidRDefault="005E29C6" w:rsidP="005E29C6"/>
        </w:tc>
      </w:tr>
      <w:tr w:rsidR="005E29C6" w:rsidRPr="00134588" w14:paraId="4411B15F" w14:textId="77777777" w:rsidTr="00561A6D">
        <w:tc>
          <w:tcPr>
            <w:tcW w:w="709" w:type="dxa"/>
            <w:noWrap/>
          </w:tcPr>
          <w:p w14:paraId="6CE4E4C9" w14:textId="77777777" w:rsidR="005E29C6" w:rsidRPr="00134588" w:rsidRDefault="005E29C6" w:rsidP="005E29C6">
            <w:pPr>
              <w:rPr>
                <w:sz w:val="16"/>
                <w:highlight w:val="green"/>
              </w:rPr>
            </w:pPr>
          </w:p>
        </w:tc>
        <w:tc>
          <w:tcPr>
            <w:tcW w:w="4678" w:type="dxa"/>
          </w:tcPr>
          <w:p w14:paraId="2429EDD4" w14:textId="77777777" w:rsidR="005E29C6" w:rsidRPr="00134588" w:rsidRDefault="005E29C6" w:rsidP="005E29C6">
            <w:pPr>
              <w:rPr>
                <w:rFonts w:cs="Tahoma"/>
                <w:szCs w:val="19"/>
              </w:rPr>
            </w:pPr>
            <w:r w:rsidRPr="00134588">
              <w:rPr>
                <w:rFonts w:cs="Tahoma"/>
                <w:szCs w:val="19"/>
              </w:rPr>
              <w:t>Ebbehout 31</w:t>
            </w:r>
          </w:p>
        </w:tc>
        <w:tc>
          <w:tcPr>
            <w:tcW w:w="709" w:type="dxa"/>
            <w:noWrap/>
          </w:tcPr>
          <w:p w14:paraId="7795ACC3" w14:textId="77777777" w:rsidR="005E29C6" w:rsidRPr="00134588" w:rsidRDefault="005E29C6" w:rsidP="005E29C6"/>
        </w:tc>
      </w:tr>
      <w:tr w:rsidR="005E29C6" w:rsidRPr="00134588" w14:paraId="4355B0BF" w14:textId="77777777" w:rsidTr="00561A6D">
        <w:tc>
          <w:tcPr>
            <w:tcW w:w="709" w:type="dxa"/>
            <w:noWrap/>
          </w:tcPr>
          <w:p w14:paraId="75CE5F27" w14:textId="77777777" w:rsidR="005E29C6" w:rsidRPr="00134588" w:rsidRDefault="005E29C6" w:rsidP="005E29C6">
            <w:pPr>
              <w:rPr>
                <w:sz w:val="16"/>
                <w:highlight w:val="green"/>
              </w:rPr>
            </w:pPr>
          </w:p>
        </w:tc>
        <w:tc>
          <w:tcPr>
            <w:tcW w:w="4678" w:type="dxa"/>
          </w:tcPr>
          <w:p w14:paraId="09254C9D" w14:textId="77777777" w:rsidR="005E29C6" w:rsidRPr="00134588" w:rsidRDefault="005E29C6" w:rsidP="005E29C6">
            <w:pPr>
              <w:rPr>
                <w:rFonts w:cs="Tahoma"/>
                <w:szCs w:val="19"/>
              </w:rPr>
            </w:pPr>
            <w:r w:rsidRPr="00134588">
              <w:rPr>
                <w:rFonts w:cs="Tahoma"/>
                <w:szCs w:val="19"/>
              </w:rPr>
              <w:t>1507 EA Zaandam</w:t>
            </w:r>
          </w:p>
        </w:tc>
        <w:tc>
          <w:tcPr>
            <w:tcW w:w="709" w:type="dxa"/>
            <w:noWrap/>
          </w:tcPr>
          <w:p w14:paraId="76F8D6CF" w14:textId="77777777" w:rsidR="005E29C6" w:rsidRPr="00134588" w:rsidRDefault="005E29C6" w:rsidP="005E29C6"/>
        </w:tc>
      </w:tr>
      <w:tr w:rsidR="005E29C6" w:rsidRPr="00134588" w14:paraId="777E6C4F" w14:textId="77777777" w:rsidTr="00561A6D">
        <w:tc>
          <w:tcPr>
            <w:tcW w:w="709" w:type="dxa"/>
            <w:noWrap/>
          </w:tcPr>
          <w:p w14:paraId="496A5871" w14:textId="77777777" w:rsidR="005E29C6" w:rsidRPr="00134588" w:rsidRDefault="005E29C6" w:rsidP="005E29C6">
            <w:pPr>
              <w:rPr>
                <w:sz w:val="16"/>
                <w:highlight w:val="green"/>
              </w:rPr>
            </w:pPr>
          </w:p>
        </w:tc>
        <w:tc>
          <w:tcPr>
            <w:tcW w:w="4678" w:type="dxa"/>
          </w:tcPr>
          <w:p w14:paraId="0FCFC4B7" w14:textId="77777777" w:rsidR="005E29C6" w:rsidRPr="00134588" w:rsidRDefault="005E29C6" w:rsidP="005E29C6">
            <w:pPr>
              <w:rPr>
                <w:rFonts w:cs="Tahoma"/>
                <w:szCs w:val="19"/>
              </w:rPr>
            </w:pPr>
          </w:p>
        </w:tc>
        <w:tc>
          <w:tcPr>
            <w:tcW w:w="709" w:type="dxa"/>
            <w:noWrap/>
          </w:tcPr>
          <w:p w14:paraId="30BA55E8" w14:textId="77777777" w:rsidR="005E29C6" w:rsidRPr="00134588" w:rsidRDefault="005E29C6" w:rsidP="005E29C6"/>
        </w:tc>
      </w:tr>
      <w:tr w:rsidR="005E29C6" w:rsidRPr="00134588" w14:paraId="5DB2D047" w14:textId="77777777" w:rsidTr="00561A6D">
        <w:tc>
          <w:tcPr>
            <w:tcW w:w="709" w:type="dxa"/>
            <w:noWrap/>
          </w:tcPr>
          <w:p w14:paraId="480E1A65" w14:textId="77777777" w:rsidR="005E29C6" w:rsidRPr="00134588" w:rsidRDefault="005E29C6" w:rsidP="005E29C6">
            <w:pPr>
              <w:rPr>
                <w:sz w:val="16"/>
                <w:highlight w:val="green"/>
              </w:rPr>
            </w:pPr>
          </w:p>
        </w:tc>
        <w:tc>
          <w:tcPr>
            <w:tcW w:w="4678" w:type="dxa"/>
          </w:tcPr>
          <w:p w14:paraId="60176CBB" w14:textId="463C8E5C" w:rsidR="005E29C6" w:rsidRPr="00134588" w:rsidRDefault="005E29C6" w:rsidP="005E29C6">
            <w:pPr>
              <w:rPr>
                <w:rFonts w:cs="Tahoma"/>
                <w:szCs w:val="19"/>
              </w:rPr>
            </w:pPr>
          </w:p>
        </w:tc>
        <w:tc>
          <w:tcPr>
            <w:tcW w:w="709" w:type="dxa"/>
            <w:noWrap/>
          </w:tcPr>
          <w:p w14:paraId="7DB32C2E" w14:textId="77777777" w:rsidR="005E29C6" w:rsidRPr="00134588" w:rsidRDefault="005E29C6" w:rsidP="005E29C6"/>
        </w:tc>
      </w:tr>
      <w:tr w:rsidR="005E29C6" w:rsidRPr="00134588" w14:paraId="5DEDA005" w14:textId="77777777" w:rsidTr="00561A6D">
        <w:tc>
          <w:tcPr>
            <w:tcW w:w="709" w:type="dxa"/>
            <w:noWrap/>
          </w:tcPr>
          <w:p w14:paraId="2FED1F77" w14:textId="77777777" w:rsidR="005E29C6" w:rsidRPr="00134588" w:rsidRDefault="005E29C6" w:rsidP="005E29C6">
            <w:pPr>
              <w:rPr>
                <w:sz w:val="16"/>
                <w:highlight w:val="green"/>
              </w:rPr>
            </w:pPr>
          </w:p>
        </w:tc>
        <w:tc>
          <w:tcPr>
            <w:tcW w:w="4678" w:type="dxa"/>
          </w:tcPr>
          <w:p w14:paraId="36DCF2BF" w14:textId="1C2E3332" w:rsidR="005E29C6" w:rsidRPr="00134588" w:rsidRDefault="005E29C6" w:rsidP="005E29C6">
            <w:pPr>
              <w:rPr>
                <w:rFonts w:cs="Tahoma"/>
                <w:szCs w:val="19"/>
              </w:rPr>
            </w:pPr>
          </w:p>
        </w:tc>
        <w:tc>
          <w:tcPr>
            <w:tcW w:w="709" w:type="dxa"/>
            <w:noWrap/>
          </w:tcPr>
          <w:p w14:paraId="55594D0C" w14:textId="77777777" w:rsidR="005E29C6" w:rsidRPr="00134588" w:rsidRDefault="005E29C6" w:rsidP="005E29C6"/>
        </w:tc>
      </w:tr>
      <w:tr w:rsidR="005E29C6" w:rsidRPr="00134588" w14:paraId="7B2A1BC4" w14:textId="77777777" w:rsidTr="00561A6D">
        <w:tc>
          <w:tcPr>
            <w:tcW w:w="709" w:type="dxa"/>
            <w:noWrap/>
          </w:tcPr>
          <w:p w14:paraId="0020D7C8" w14:textId="77777777" w:rsidR="005E29C6" w:rsidRPr="00134588" w:rsidRDefault="005E29C6" w:rsidP="005E29C6">
            <w:pPr>
              <w:rPr>
                <w:sz w:val="16"/>
                <w:highlight w:val="green"/>
              </w:rPr>
            </w:pPr>
          </w:p>
        </w:tc>
        <w:tc>
          <w:tcPr>
            <w:tcW w:w="4678" w:type="dxa"/>
          </w:tcPr>
          <w:p w14:paraId="0702BFB8" w14:textId="77777777" w:rsidR="005E29C6" w:rsidRPr="00134588" w:rsidRDefault="005E29C6" w:rsidP="005E29C6">
            <w:pPr>
              <w:rPr>
                <w:rFonts w:cs="Tahoma"/>
                <w:szCs w:val="19"/>
              </w:rPr>
            </w:pPr>
          </w:p>
        </w:tc>
        <w:tc>
          <w:tcPr>
            <w:tcW w:w="709" w:type="dxa"/>
            <w:noWrap/>
          </w:tcPr>
          <w:p w14:paraId="0F81A1D5" w14:textId="77777777" w:rsidR="005E29C6" w:rsidRPr="00134588" w:rsidRDefault="005E29C6" w:rsidP="005E29C6"/>
        </w:tc>
      </w:tr>
      <w:tr w:rsidR="005E29C6" w:rsidRPr="00134588" w14:paraId="2FE1F62C" w14:textId="77777777" w:rsidTr="00561A6D">
        <w:tc>
          <w:tcPr>
            <w:tcW w:w="709" w:type="dxa"/>
            <w:noWrap/>
          </w:tcPr>
          <w:p w14:paraId="19783663" w14:textId="77777777" w:rsidR="005E29C6" w:rsidRPr="00134588" w:rsidRDefault="005E29C6" w:rsidP="005E29C6">
            <w:pPr>
              <w:rPr>
                <w:sz w:val="16"/>
                <w:highlight w:val="green"/>
              </w:rPr>
            </w:pPr>
          </w:p>
        </w:tc>
        <w:tc>
          <w:tcPr>
            <w:tcW w:w="4678" w:type="dxa"/>
          </w:tcPr>
          <w:p w14:paraId="33CB3FB8" w14:textId="77777777" w:rsidR="005E29C6" w:rsidRPr="00134588" w:rsidRDefault="005E29C6" w:rsidP="005E29C6">
            <w:pPr>
              <w:rPr>
                <w:rFonts w:cs="Tahoma"/>
                <w:szCs w:val="19"/>
              </w:rPr>
            </w:pPr>
          </w:p>
        </w:tc>
        <w:tc>
          <w:tcPr>
            <w:tcW w:w="709" w:type="dxa"/>
            <w:noWrap/>
          </w:tcPr>
          <w:p w14:paraId="175841D3" w14:textId="77777777" w:rsidR="005E29C6" w:rsidRPr="00134588" w:rsidRDefault="005E29C6" w:rsidP="005E29C6"/>
        </w:tc>
      </w:tr>
      <w:tr w:rsidR="005E29C6" w:rsidRPr="00134588" w14:paraId="1AADE454" w14:textId="77777777" w:rsidTr="00561A6D">
        <w:tc>
          <w:tcPr>
            <w:tcW w:w="709" w:type="dxa"/>
            <w:noWrap/>
          </w:tcPr>
          <w:p w14:paraId="0AADCA82" w14:textId="77777777" w:rsidR="005E29C6" w:rsidRPr="00134588" w:rsidRDefault="005E29C6" w:rsidP="005E29C6">
            <w:pPr>
              <w:rPr>
                <w:sz w:val="16"/>
                <w:highlight w:val="green"/>
              </w:rPr>
            </w:pPr>
          </w:p>
        </w:tc>
        <w:tc>
          <w:tcPr>
            <w:tcW w:w="4678" w:type="dxa"/>
          </w:tcPr>
          <w:p w14:paraId="483E8C82" w14:textId="77777777" w:rsidR="005E29C6" w:rsidRPr="00134588" w:rsidRDefault="005E29C6" w:rsidP="005E29C6">
            <w:pPr>
              <w:rPr>
                <w:rFonts w:cs="Tahoma"/>
                <w:szCs w:val="19"/>
              </w:rPr>
            </w:pPr>
          </w:p>
        </w:tc>
        <w:tc>
          <w:tcPr>
            <w:tcW w:w="709" w:type="dxa"/>
            <w:noWrap/>
          </w:tcPr>
          <w:p w14:paraId="22A1224F" w14:textId="77777777" w:rsidR="005E29C6" w:rsidRPr="00134588" w:rsidRDefault="005E29C6" w:rsidP="005E29C6"/>
        </w:tc>
      </w:tr>
      <w:tr w:rsidR="005E29C6" w:rsidRPr="00134588" w14:paraId="407B612D" w14:textId="77777777" w:rsidTr="00561A6D">
        <w:tc>
          <w:tcPr>
            <w:tcW w:w="709" w:type="dxa"/>
            <w:noWrap/>
          </w:tcPr>
          <w:p w14:paraId="1C1D23C3" w14:textId="77777777" w:rsidR="005E29C6" w:rsidRPr="00134588" w:rsidRDefault="005E29C6" w:rsidP="005E29C6">
            <w:pPr>
              <w:rPr>
                <w:sz w:val="16"/>
                <w:highlight w:val="green"/>
              </w:rPr>
            </w:pPr>
          </w:p>
        </w:tc>
        <w:tc>
          <w:tcPr>
            <w:tcW w:w="4678" w:type="dxa"/>
          </w:tcPr>
          <w:p w14:paraId="24F1C0FD" w14:textId="77777777" w:rsidR="005E29C6" w:rsidRPr="00134588" w:rsidRDefault="005E29C6" w:rsidP="005E29C6">
            <w:pPr>
              <w:rPr>
                <w:rFonts w:cs="Tahoma"/>
                <w:szCs w:val="19"/>
              </w:rPr>
            </w:pPr>
          </w:p>
        </w:tc>
        <w:tc>
          <w:tcPr>
            <w:tcW w:w="709" w:type="dxa"/>
            <w:noWrap/>
          </w:tcPr>
          <w:p w14:paraId="698578E2" w14:textId="77777777" w:rsidR="005E29C6" w:rsidRPr="00134588" w:rsidRDefault="005E29C6" w:rsidP="005E29C6"/>
        </w:tc>
      </w:tr>
      <w:tr w:rsidR="005E29C6" w:rsidRPr="00134588" w14:paraId="654C0878" w14:textId="77777777" w:rsidTr="00561A6D">
        <w:tc>
          <w:tcPr>
            <w:tcW w:w="709" w:type="dxa"/>
            <w:noWrap/>
          </w:tcPr>
          <w:p w14:paraId="584BC47A" w14:textId="77777777" w:rsidR="005E29C6" w:rsidRPr="00134588" w:rsidRDefault="005E29C6" w:rsidP="005E29C6">
            <w:pPr>
              <w:rPr>
                <w:sz w:val="16"/>
                <w:highlight w:val="green"/>
              </w:rPr>
            </w:pPr>
          </w:p>
        </w:tc>
        <w:tc>
          <w:tcPr>
            <w:tcW w:w="4678" w:type="dxa"/>
          </w:tcPr>
          <w:p w14:paraId="6DBD60F2" w14:textId="77777777" w:rsidR="005E29C6" w:rsidRPr="00134588" w:rsidRDefault="005E29C6" w:rsidP="005E29C6">
            <w:pPr>
              <w:rPr>
                <w:rFonts w:cs="Tahoma"/>
                <w:szCs w:val="19"/>
              </w:rPr>
            </w:pPr>
            <w:r w:rsidRPr="00134588">
              <w:rPr>
                <w:rFonts w:cs="Tahoma"/>
                <w:szCs w:val="19"/>
              </w:rPr>
              <w:t>www.odnzkg.nl</w:t>
            </w:r>
          </w:p>
        </w:tc>
        <w:tc>
          <w:tcPr>
            <w:tcW w:w="709" w:type="dxa"/>
            <w:noWrap/>
          </w:tcPr>
          <w:p w14:paraId="153D21F2" w14:textId="77777777" w:rsidR="005E29C6" w:rsidRPr="00134588" w:rsidRDefault="005E29C6" w:rsidP="005E29C6"/>
        </w:tc>
      </w:tr>
    </w:tbl>
    <w:p w14:paraId="30EDCF58" w14:textId="77777777" w:rsidR="00561A6D" w:rsidRPr="00134588" w:rsidRDefault="00561A6D" w:rsidP="00561A6D"/>
    <w:p w14:paraId="2E381E17" w14:textId="77777777" w:rsidR="00561A6D" w:rsidRPr="00134588" w:rsidRDefault="00561A6D" w:rsidP="00561A6D"/>
    <w:p w14:paraId="39E717E5" w14:textId="77777777" w:rsidR="00561A6D" w:rsidRPr="00134588" w:rsidRDefault="00561A6D" w:rsidP="00561A6D"/>
    <w:p w14:paraId="718C873A" w14:textId="77777777" w:rsidR="00561A6D" w:rsidRPr="00134588" w:rsidRDefault="00561A6D" w:rsidP="00561A6D"/>
    <w:p w14:paraId="372CB082" w14:textId="77777777" w:rsidR="00561A6D" w:rsidRPr="00134588" w:rsidRDefault="00561A6D" w:rsidP="00561A6D"/>
    <w:p w14:paraId="487C4F8E" w14:textId="77777777" w:rsidR="00561A6D" w:rsidRPr="00134588" w:rsidRDefault="00561A6D" w:rsidP="00561A6D"/>
    <w:p w14:paraId="6404DCBD" w14:textId="77777777" w:rsidR="00561A6D" w:rsidRPr="00134588" w:rsidRDefault="00561A6D" w:rsidP="00561A6D"/>
    <w:p w14:paraId="29953CEB" w14:textId="77777777" w:rsidR="00561A6D" w:rsidRPr="00134588" w:rsidRDefault="00561A6D" w:rsidP="00561A6D">
      <w:pPr>
        <w:rPr>
          <w:rFonts w:cs="Tahoma"/>
          <w:szCs w:val="19"/>
        </w:rPr>
      </w:pPr>
    </w:p>
    <w:p w14:paraId="5D4EB951" w14:textId="77777777" w:rsidR="00561A6D" w:rsidRPr="00134588" w:rsidRDefault="00561A6D" w:rsidP="00561A6D">
      <w:pPr>
        <w:rPr>
          <w:rFonts w:cs="Tahoma"/>
          <w:szCs w:val="19"/>
        </w:rPr>
      </w:pPr>
    </w:p>
    <w:p w14:paraId="3028503D" w14:textId="77777777" w:rsidR="00561A6D" w:rsidRPr="00134588" w:rsidRDefault="00561A6D" w:rsidP="00561A6D">
      <w:pPr>
        <w:rPr>
          <w:rFonts w:cs="Tahoma"/>
          <w:szCs w:val="19"/>
        </w:rPr>
      </w:pPr>
    </w:p>
    <w:p w14:paraId="159AF8A6" w14:textId="77777777" w:rsidR="00561A6D" w:rsidRPr="00134588" w:rsidRDefault="00561A6D" w:rsidP="00561A6D">
      <w:pPr>
        <w:rPr>
          <w:rFonts w:cs="Tahoma"/>
          <w:szCs w:val="19"/>
        </w:rPr>
      </w:pPr>
    </w:p>
    <w:p w14:paraId="7541AC87" w14:textId="77777777" w:rsidR="00561A6D" w:rsidRPr="00134588" w:rsidRDefault="00561A6D" w:rsidP="00561A6D">
      <w:pPr>
        <w:rPr>
          <w:rFonts w:cs="Tahoma"/>
          <w:szCs w:val="19"/>
        </w:rPr>
      </w:pPr>
    </w:p>
    <w:p w14:paraId="7384A808" w14:textId="77777777" w:rsidR="00561A6D" w:rsidRPr="00134588" w:rsidRDefault="00561A6D" w:rsidP="00561A6D">
      <w:pPr>
        <w:rPr>
          <w:rFonts w:cs="Tahoma"/>
          <w:szCs w:val="19"/>
        </w:rPr>
      </w:pPr>
    </w:p>
    <w:p w14:paraId="432F37D0" w14:textId="77777777" w:rsidR="00561A6D" w:rsidRPr="00134588" w:rsidRDefault="00561A6D" w:rsidP="00561A6D">
      <w:pPr>
        <w:rPr>
          <w:rFonts w:cs="Tahoma"/>
          <w:szCs w:val="19"/>
        </w:rPr>
      </w:pPr>
    </w:p>
    <w:p w14:paraId="057CF89D" w14:textId="77777777" w:rsidR="00561A6D" w:rsidRPr="00134588" w:rsidRDefault="00561A6D" w:rsidP="00561A6D">
      <w:pPr>
        <w:rPr>
          <w:rFonts w:cs="Tahoma"/>
          <w:szCs w:val="19"/>
        </w:rPr>
      </w:pPr>
    </w:p>
    <w:p w14:paraId="265A4E8B" w14:textId="77777777" w:rsidR="00561A6D" w:rsidRPr="00134588" w:rsidRDefault="00561A6D" w:rsidP="00561A6D">
      <w:pPr>
        <w:rPr>
          <w:rFonts w:cs="Tahoma"/>
          <w:szCs w:val="19"/>
        </w:rPr>
      </w:pPr>
    </w:p>
    <w:p w14:paraId="7183E41D" w14:textId="77777777" w:rsidR="00561A6D" w:rsidRPr="00134588" w:rsidRDefault="00561A6D" w:rsidP="00561A6D">
      <w:pPr>
        <w:rPr>
          <w:rFonts w:cs="Tahoma"/>
          <w:szCs w:val="19"/>
        </w:rPr>
      </w:pPr>
    </w:p>
    <w:p w14:paraId="6BD32086" w14:textId="77777777" w:rsidR="00561A6D" w:rsidRPr="00134588" w:rsidRDefault="00561A6D" w:rsidP="00561A6D">
      <w:pPr>
        <w:rPr>
          <w:rFonts w:cs="Tahoma"/>
          <w:szCs w:val="19"/>
        </w:rPr>
      </w:pPr>
    </w:p>
    <w:p w14:paraId="41D7CA2A" w14:textId="77777777" w:rsidR="00561A6D" w:rsidRPr="00134588" w:rsidRDefault="00561A6D" w:rsidP="00561A6D"/>
    <w:p w14:paraId="0E73921D" w14:textId="77777777" w:rsidR="00561A6D" w:rsidRPr="00134588" w:rsidRDefault="00561A6D" w:rsidP="00561A6D"/>
    <w:p w14:paraId="02B928BF" w14:textId="77777777" w:rsidR="00561A6D" w:rsidRPr="00134588" w:rsidRDefault="00561A6D" w:rsidP="00561A6D"/>
    <w:p w14:paraId="145CE26F" w14:textId="77777777" w:rsidR="00561A6D" w:rsidRPr="00134588" w:rsidRDefault="00561A6D" w:rsidP="00561A6D"/>
    <w:p w14:paraId="4A6774E6" w14:textId="77777777" w:rsidR="00561A6D" w:rsidRPr="00134588" w:rsidRDefault="00561A6D" w:rsidP="00561A6D"/>
    <w:p w14:paraId="7DFC6B5A" w14:textId="77777777" w:rsidR="00561A6D" w:rsidRPr="00134588" w:rsidRDefault="00561A6D" w:rsidP="00561A6D"/>
    <w:p w14:paraId="57AF46B1" w14:textId="77777777" w:rsidR="00561A6D" w:rsidRPr="00134588" w:rsidRDefault="00561A6D" w:rsidP="00561A6D"/>
    <w:p w14:paraId="7A37DCD3" w14:textId="77777777" w:rsidR="00561A6D" w:rsidRPr="00134588" w:rsidRDefault="00561A6D" w:rsidP="00561A6D"/>
    <w:p w14:paraId="4C1F7367" w14:textId="77777777" w:rsidR="00561A6D" w:rsidRPr="00134588" w:rsidRDefault="00561A6D" w:rsidP="00561A6D"/>
    <w:p w14:paraId="6D9B0DDB" w14:textId="77777777" w:rsidR="00561A6D" w:rsidRPr="00134588" w:rsidRDefault="00561A6D" w:rsidP="00561A6D"/>
    <w:p w14:paraId="706F89C9" w14:textId="77777777" w:rsidR="00561A6D" w:rsidRPr="00134588" w:rsidRDefault="00561A6D" w:rsidP="00561A6D"/>
    <w:p w14:paraId="0205CE59" w14:textId="77777777" w:rsidR="00561A6D" w:rsidRPr="00134588" w:rsidRDefault="00561A6D" w:rsidP="00561A6D"/>
    <w:p w14:paraId="33C9D638" w14:textId="77777777" w:rsidR="00561A6D" w:rsidRPr="00134588" w:rsidRDefault="00E76DE1" w:rsidP="00E76DE1">
      <w:pPr>
        <w:tabs>
          <w:tab w:val="left" w:pos="3159"/>
        </w:tabs>
      </w:pPr>
      <w:r w:rsidRPr="00134588">
        <w:tab/>
      </w:r>
    </w:p>
    <w:p w14:paraId="612BEA6D" w14:textId="77777777" w:rsidR="00561A6D" w:rsidRPr="00134588" w:rsidRDefault="00561A6D" w:rsidP="00561A6D">
      <w:pPr>
        <w:rPr>
          <w:rFonts w:cs="Tahoma"/>
        </w:rPr>
      </w:pPr>
    </w:p>
    <w:p w14:paraId="6CCD3E66" w14:textId="77777777" w:rsidR="00561A6D" w:rsidRPr="00134588" w:rsidRDefault="00561A6D" w:rsidP="00561A6D">
      <w:pPr>
        <w:rPr>
          <w:rFonts w:cs="Tahoma"/>
        </w:rPr>
      </w:pPr>
    </w:p>
    <w:p w14:paraId="18DFB0FD" w14:textId="77777777" w:rsidR="00561A6D" w:rsidRPr="00134588" w:rsidRDefault="00561A6D" w:rsidP="00561A6D">
      <w:pPr>
        <w:rPr>
          <w:rFonts w:cs="Tahoma"/>
        </w:rPr>
      </w:pPr>
    </w:p>
    <w:p w14:paraId="58959CF8" w14:textId="77777777" w:rsidR="00561A6D" w:rsidRPr="00134588" w:rsidRDefault="00561A6D" w:rsidP="00561A6D">
      <w:pPr>
        <w:rPr>
          <w:rFonts w:cs="Tahoma"/>
        </w:rPr>
      </w:pPr>
    </w:p>
    <w:p w14:paraId="7EB3C5BC" w14:textId="77777777" w:rsidR="00561A6D" w:rsidRPr="00134588" w:rsidRDefault="00561A6D" w:rsidP="00561A6D">
      <w:pPr>
        <w:rPr>
          <w:rFonts w:cs="Tahoma"/>
        </w:rPr>
      </w:pPr>
      <w:bookmarkStart w:id="1" w:name="_Toc37221390"/>
      <w:bookmarkStart w:id="2" w:name="_Toc37755663"/>
      <w:bookmarkStart w:id="3" w:name="_Toc37755790"/>
      <w:bookmarkStart w:id="4" w:name="_Toc37755918"/>
      <w:bookmarkStart w:id="5" w:name="_Toc37820574"/>
      <w:bookmarkStart w:id="6" w:name="_Toc37820629"/>
      <w:bookmarkStart w:id="7" w:name="_Toc37825772"/>
    </w:p>
    <w:p w14:paraId="4854DC78" w14:textId="77777777" w:rsidR="005E29C6" w:rsidRDefault="00561A6D" w:rsidP="005E29C6">
      <w:pPr>
        <w:pStyle w:val="Kop0"/>
      </w:pPr>
      <w:bookmarkStart w:id="8" w:name="_Toc338321609"/>
      <w:bookmarkStart w:id="9" w:name="_Toc338321694"/>
      <w:bookmarkStart w:id="10" w:name="_Toc338322259"/>
      <w:bookmarkStart w:id="11" w:name="_Toc338322910"/>
      <w:bookmarkStart w:id="12" w:name="_Toc345418965"/>
      <w:bookmarkStart w:id="13" w:name="_Toc345421055"/>
      <w:bookmarkStart w:id="14" w:name="_Toc345578538"/>
      <w:bookmarkStart w:id="15" w:name="_Toc345578582"/>
      <w:bookmarkStart w:id="16" w:name="_Toc345578646"/>
      <w:bookmarkStart w:id="17" w:name="_Toc345591877"/>
      <w:bookmarkStart w:id="18" w:name="_Toc345595040"/>
      <w:bookmarkStart w:id="19" w:name="_Toc345919181"/>
      <w:bookmarkStart w:id="20" w:name="_Toc348965629"/>
      <w:bookmarkStart w:id="21" w:name="_Toc348965659"/>
      <w:bookmarkStart w:id="22" w:name="_Toc348965873"/>
      <w:bookmarkStart w:id="23" w:name="_Toc348966026"/>
      <w:bookmarkStart w:id="24" w:name="_Toc349579348"/>
      <w:bookmarkStart w:id="25" w:name="_Toc349657813"/>
      <w:bookmarkStart w:id="26" w:name="_Toc196825096"/>
      <w:r w:rsidRPr="00134588">
        <w:lastRenderedPageBreak/>
        <w:t>Samenvatting</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B02625E" w14:textId="410B959F" w:rsidR="005E29C6" w:rsidRDefault="00834A82" w:rsidP="005E29C6">
      <w:r>
        <w:t>Aanbestedende dienst, de</w:t>
      </w:r>
      <w:r w:rsidR="005E29C6">
        <w:t xml:space="preserve"> Omgevingsdienst Noordzeekanaal Gebied (</w:t>
      </w:r>
      <w:r w:rsidR="00DD4F8A">
        <w:t xml:space="preserve">hierna: </w:t>
      </w:r>
      <w:r w:rsidR="005E29C6">
        <w:t xml:space="preserve">OD NZKG) </w:t>
      </w:r>
      <w:r w:rsidR="00DD4F8A">
        <w:t xml:space="preserve">heeft </w:t>
      </w:r>
      <w:r w:rsidR="005E29C6">
        <w:t xml:space="preserve">een aanbesteding </w:t>
      </w:r>
      <w:r w:rsidR="00DD4F8A">
        <w:t>gepubliceerd</w:t>
      </w:r>
      <w:r w:rsidR="005E29C6">
        <w:t xml:space="preserve"> inzake het support en beheer van haar ICT omgevingen. </w:t>
      </w:r>
    </w:p>
    <w:p w14:paraId="1CD69F3E" w14:textId="2075FE35" w:rsidR="005E29C6" w:rsidRDefault="005E29C6" w:rsidP="005E29C6">
      <w:r>
        <w:t xml:space="preserve">Daar OD NZKG open staat voor best practises van uit mogelijke leveranciers wil zij niet direct mogelijke leveranciers dwingen in het keurlijf van de huidige </w:t>
      </w:r>
      <w:proofErr w:type="spellStart"/>
      <w:r>
        <w:t>SLA’s</w:t>
      </w:r>
      <w:proofErr w:type="spellEnd"/>
      <w:r>
        <w:t xml:space="preserve"> maar leveranciers de gelegenheid geven om vanuit hun zo veel mogelijk standaard dienstverlening te komen tot kwaliteit garantie en monitoring. </w:t>
      </w:r>
    </w:p>
    <w:p w14:paraId="29D08B82" w14:textId="77777777" w:rsidR="005E29C6" w:rsidRDefault="005E29C6" w:rsidP="005E29C6"/>
    <w:p w14:paraId="720F2177" w14:textId="1CD2AAD2" w:rsidR="005E29C6" w:rsidRPr="005E29C6" w:rsidRDefault="005E29C6" w:rsidP="005E29C6">
      <w:r>
        <w:t xml:space="preserve">Dit document wil dus mogelijke leveranciers inzicht geven in de normen die </w:t>
      </w:r>
      <w:r w:rsidR="00AB7ACF">
        <w:t xml:space="preserve">OD NZKG </w:t>
      </w:r>
      <w:r>
        <w:t>nu hanteert zodat mogelijk leveranciers een inschatting kunnen maken van haalbaarhei</w:t>
      </w:r>
      <w:r w:rsidR="00AB7ACF">
        <w:t xml:space="preserve">d en of zij via hun standaarden hier op aansluiten en waar ze wellicht willen afwijken in positieve of negatieve zin. </w:t>
      </w:r>
    </w:p>
    <w:p w14:paraId="422880C9" w14:textId="7A9ABD15" w:rsidR="00561A6D" w:rsidRPr="005E29C6" w:rsidRDefault="00561A6D" w:rsidP="005E29C6">
      <w:pPr>
        <w:pStyle w:val="Kop0"/>
      </w:pPr>
    </w:p>
    <w:p w14:paraId="26E16E25" w14:textId="77777777" w:rsidR="00561A6D" w:rsidRPr="00134588" w:rsidRDefault="00561A6D" w:rsidP="001A76A4">
      <w:pPr>
        <w:pStyle w:val="titel"/>
      </w:pPr>
      <w:bookmarkStart w:id="27" w:name="_Toc349657814"/>
      <w:r w:rsidRPr="00134588">
        <w:t>Inhoud</w:t>
      </w:r>
      <w:bookmarkEnd w:id="27"/>
    </w:p>
    <w:p w14:paraId="314B5417" w14:textId="77777777" w:rsidR="00561A6D" w:rsidRPr="00134588" w:rsidRDefault="00561A6D" w:rsidP="00561A6D">
      <w:pPr>
        <w:rPr>
          <w:rFonts w:cs="Tahoma"/>
        </w:rPr>
      </w:pPr>
    </w:p>
    <w:p w14:paraId="31E5B73F" w14:textId="77777777" w:rsidR="00561A6D" w:rsidRPr="00134588" w:rsidRDefault="00561A6D" w:rsidP="00561A6D">
      <w:pPr>
        <w:rPr>
          <w:rFonts w:cs="Tahoma"/>
        </w:rPr>
      </w:pPr>
    </w:p>
    <w:p w14:paraId="54B3AAE7" w14:textId="77777777" w:rsidR="00561A6D" w:rsidRPr="00134588" w:rsidRDefault="00561A6D" w:rsidP="00561A6D">
      <w:pPr>
        <w:rPr>
          <w:rFonts w:cs="Tahoma"/>
        </w:rPr>
      </w:pPr>
    </w:p>
    <w:p w14:paraId="0BB0308B" w14:textId="77777777" w:rsidR="00561A6D" w:rsidRPr="00134588" w:rsidRDefault="00561A6D" w:rsidP="00561A6D">
      <w:pPr>
        <w:rPr>
          <w:rFonts w:cs="Tahoma"/>
        </w:rPr>
      </w:pPr>
    </w:p>
    <w:p w14:paraId="0143090F" w14:textId="77777777" w:rsidR="00561A6D" w:rsidRPr="00134588" w:rsidRDefault="00561A6D" w:rsidP="00561A6D">
      <w:pPr>
        <w:rPr>
          <w:rFonts w:cs="Tahoma"/>
        </w:rPr>
      </w:pPr>
    </w:p>
    <w:p w14:paraId="03BF3FA6" w14:textId="77777777" w:rsidR="00561A6D" w:rsidRPr="00134588" w:rsidRDefault="00561A6D" w:rsidP="00561A6D">
      <w:pPr>
        <w:rPr>
          <w:rFonts w:cs="Tahoma"/>
        </w:rPr>
      </w:pPr>
    </w:p>
    <w:p w14:paraId="5AF96373" w14:textId="77777777" w:rsidR="00561A6D" w:rsidRPr="00134588" w:rsidRDefault="00561A6D" w:rsidP="00561A6D">
      <w:pPr>
        <w:rPr>
          <w:rFonts w:cs="Tahoma"/>
        </w:rPr>
      </w:pPr>
    </w:p>
    <w:p w14:paraId="68CC859F" w14:textId="2FED250E" w:rsidR="009D2218" w:rsidRDefault="001A76A4">
      <w:pPr>
        <w:pStyle w:val="Inhopg1"/>
        <w:tabs>
          <w:tab w:val="right" w:pos="9402"/>
        </w:tabs>
        <w:rPr>
          <w:rFonts w:asciiTheme="minorHAnsi" w:eastAsiaTheme="minorEastAsia" w:hAnsiTheme="minorHAnsi" w:cstheme="minorBidi"/>
          <w:b w:val="0"/>
          <w:noProof/>
          <w:kern w:val="2"/>
          <w:sz w:val="24"/>
          <w14:ligatures w14:val="standardContextual"/>
        </w:rPr>
      </w:pPr>
      <w:r w:rsidRPr="00134588">
        <w:rPr>
          <w:rFonts w:cs="Tahoma"/>
        </w:rPr>
        <w:fldChar w:fldCharType="begin"/>
      </w:r>
      <w:r w:rsidRPr="00134588">
        <w:rPr>
          <w:rFonts w:cs="Tahoma"/>
        </w:rPr>
        <w:instrText xml:space="preserve"> TOC \o "1-3" \h \z </w:instrText>
      </w:r>
      <w:r w:rsidRPr="00134588">
        <w:rPr>
          <w:rFonts w:cs="Tahoma"/>
        </w:rPr>
        <w:fldChar w:fldCharType="separate"/>
      </w:r>
      <w:hyperlink w:anchor="_Toc196825096" w:history="1">
        <w:r w:rsidR="009D2218" w:rsidRPr="000A497E">
          <w:rPr>
            <w:rStyle w:val="Hyperlink"/>
            <w:noProof/>
          </w:rPr>
          <w:t>Samenvatting</w:t>
        </w:r>
        <w:r w:rsidR="009D2218">
          <w:rPr>
            <w:noProof/>
            <w:webHidden/>
          </w:rPr>
          <w:tab/>
        </w:r>
        <w:r w:rsidR="009D2218">
          <w:rPr>
            <w:noProof/>
            <w:webHidden/>
          </w:rPr>
          <w:fldChar w:fldCharType="begin"/>
        </w:r>
        <w:r w:rsidR="009D2218">
          <w:rPr>
            <w:noProof/>
            <w:webHidden/>
          </w:rPr>
          <w:instrText xml:space="preserve"> PAGEREF _Toc196825096 \h </w:instrText>
        </w:r>
        <w:r w:rsidR="009D2218">
          <w:rPr>
            <w:noProof/>
            <w:webHidden/>
          </w:rPr>
        </w:r>
        <w:r w:rsidR="009D2218">
          <w:rPr>
            <w:noProof/>
            <w:webHidden/>
          </w:rPr>
          <w:fldChar w:fldCharType="separate"/>
        </w:r>
        <w:r w:rsidR="009D2218">
          <w:rPr>
            <w:noProof/>
            <w:webHidden/>
          </w:rPr>
          <w:t>3</w:t>
        </w:r>
        <w:r w:rsidR="009D2218">
          <w:rPr>
            <w:noProof/>
            <w:webHidden/>
          </w:rPr>
          <w:fldChar w:fldCharType="end"/>
        </w:r>
      </w:hyperlink>
    </w:p>
    <w:p w14:paraId="092F0D24" w14:textId="0C695F1B" w:rsidR="009D2218" w:rsidRDefault="009D2218">
      <w:pPr>
        <w:pStyle w:val="Inhopg1"/>
        <w:tabs>
          <w:tab w:val="right" w:pos="9402"/>
        </w:tabs>
        <w:rPr>
          <w:rFonts w:asciiTheme="minorHAnsi" w:eastAsiaTheme="minorEastAsia" w:hAnsiTheme="minorHAnsi" w:cstheme="minorBidi"/>
          <w:b w:val="0"/>
          <w:noProof/>
          <w:kern w:val="2"/>
          <w:sz w:val="24"/>
          <w14:ligatures w14:val="standardContextual"/>
        </w:rPr>
      </w:pPr>
      <w:hyperlink w:anchor="_Toc196825097" w:history="1">
        <w:r w:rsidRPr="000A497E">
          <w:rPr>
            <w:rStyle w:val="Hyperlink"/>
            <w:noProof/>
          </w:rPr>
          <w:t>Inleiding</w:t>
        </w:r>
        <w:r>
          <w:rPr>
            <w:noProof/>
            <w:webHidden/>
          </w:rPr>
          <w:tab/>
        </w:r>
        <w:r>
          <w:rPr>
            <w:noProof/>
            <w:webHidden/>
          </w:rPr>
          <w:fldChar w:fldCharType="begin"/>
        </w:r>
        <w:r>
          <w:rPr>
            <w:noProof/>
            <w:webHidden/>
          </w:rPr>
          <w:instrText xml:space="preserve"> PAGEREF _Toc196825097 \h </w:instrText>
        </w:r>
        <w:r>
          <w:rPr>
            <w:noProof/>
            <w:webHidden/>
          </w:rPr>
        </w:r>
        <w:r>
          <w:rPr>
            <w:noProof/>
            <w:webHidden/>
          </w:rPr>
          <w:fldChar w:fldCharType="separate"/>
        </w:r>
        <w:r>
          <w:rPr>
            <w:noProof/>
            <w:webHidden/>
          </w:rPr>
          <w:t>5</w:t>
        </w:r>
        <w:r>
          <w:rPr>
            <w:noProof/>
            <w:webHidden/>
          </w:rPr>
          <w:fldChar w:fldCharType="end"/>
        </w:r>
      </w:hyperlink>
    </w:p>
    <w:p w14:paraId="6D17D287" w14:textId="0CBD16D1" w:rsidR="009D2218" w:rsidRDefault="009D2218">
      <w:pPr>
        <w:pStyle w:val="Inhopg1"/>
        <w:tabs>
          <w:tab w:val="left" w:pos="570"/>
          <w:tab w:val="right" w:pos="9402"/>
        </w:tabs>
        <w:rPr>
          <w:rFonts w:asciiTheme="minorHAnsi" w:eastAsiaTheme="minorEastAsia" w:hAnsiTheme="minorHAnsi" w:cstheme="minorBidi"/>
          <w:b w:val="0"/>
          <w:noProof/>
          <w:kern w:val="2"/>
          <w:sz w:val="24"/>
          <w14:ligatures w14:val="standardContextual"/>
        </w:rPr>
      </w:pPr>
      <w:hyperlink w:anchor="_Toc196825098" w:history="1">
        <w:r w:rsidRPr="000A497E">
          <w:rPr>
            <w:rStyle w:val="Hyperlink"/>
            <w:noProof/>
          </w:rPr>
          <w:t>1</w:t>
        </w:r>
        <w:r>
          <w:rPr>
            <w:rFonts w:asciiTheme="minorHAnsi" w:eastAsiaTheme="minorEastAsia" w:hAnsiTheme="minorHAnsi" w:cstheme="minorBidi"/>
            <w:b w:val="0"/>
            <w:noProof/>
            <w:kern w:val="2"/>
            <w:sz w:val="24"/>
            <w14:ligatures w14:val="standardContextual"/>
          </w:rPr>
          <w:tab/>
        </w:r>
        <w:r w:rsidRPr="000A497E">
          <w:rPr>
            <w:rStyle w:val="Hyperlink"/>
            <w:noProof/>
          </w:rPr>
          <w:t>Definities</w:t>
        </w:r>
        <w:r>
          <w:rPr>
            <w:noProof/>
            <w:webHidden/>
          </w:rPr>
          <w:tab/>
        </w:r>
        <w:r>
          <w:rPr>
            <w:noProof/>
            <w:webHidden/>
          </w:rPr>
          <w:fldChar w:fldCharType="begin"/>
        </w:r>
        <w:r>
          <w:rPr>
            <w:noProof/>
            <w:webHidden/>
          </w:rPr>
          <w:instrText xml:space="preserve"> PAGEREF _Toc196825098 \h </w:instrText>
        </w:r>
        <w:r>
          <w:rPr>
            <w:noProof/>
            <w:webHidden/>
          </w:rPr>
        </w:r>
        <w:r>
          <w:rPr>
            <w:noProof/>
            <w:webHidden/>
          </w:rPr>
          <w:fldChar w:fldCharType="separate"/>
        </w:r>
        <w:r>
          <w:rPr>
            <w:noProof/>
            <w:webHidden/>
          </w:rPr>
          <w:t>6</w:t>
        </w:r>
        <w:r>
          <w:rPr>
            <w:noProof/>
            <w:webHidden/>
          </w:rPr>
          <w:fldChar w:fldCharType="end"/>
        </w:r>
      </w:hyperlink>
    </w:p>
    <w:p w14:paraId="45F46494" w14:textId="1047EED3" w:rsidR="009D2218" w:rsidRDefault="009D2218">
      <w:pPr>
        <w:pStyle w:val="Inhopg2"/>
        <w:tabs>
          <w:tab w:val="left" w:pos="570"/>
          <w:tab w:val="right" w:pos="9402"/>
        </w:tabs>
        <w:rPr>
          <w:rFonts w:asciiTheme="minorHAnsi" w:eastAsiaTheme="minorEastAsia" w:hAnsiTheme="minorHAnsi" w:cstheme="minorBidi"/>
          <w:noProof/>
          <w:kern w:val="2"/>
          <w:sz w:val="24"/>
          <w14:ligatures w14:val="standardContextual"/>
        </w:rPr>
      </w:pPr>
      <w:hyperlink w:anchor="_Toc196825099" w:history="1">
        <w:r w:rsidRPr="000A497E">
          <w:rPr>
            <w:rStyle w:val="Hyperlink"/>
            <w:rFonts w:ascii="Tahoma" w:hAnsi="Tahoma"/>
            <w:noProof/>
          </w:rPr>
          <w:t>1.1</w:t>
        </w:r>
        <w:r>
          <w:rPr>
            <w:rFonts w:asciiTheme="minorHAnsi" w:eastAsiaTheme="minorEastAsia" w:hAnsiTheme="minorHAnsi" w:cstheme="minorBidi"/>
            <w:noProof/>
            <w:kern w:val="2"/>
            <w:sz w:val="24"/>
            <w14:ligatures w14:val="standardContextual"/>
          </w:rPr>
          <w:tab/>
        </w:r>
        <w:r w:rsidRPr="000A497E">
          <w:rPr>
            <w:rStyle w:val="Hyperlink"/>
            <w:noProof/>
          </w:rPr>
          <w:t>Definities</w:t>
        </w:r>
        <w:r>
          <w:rPr>
            <w:noProof/>
            <w:webHidden/>
          </w:rPr>
          <w:tab/>
        </w:r>
        <w:r>
          <w:rPr>
            <w:noProof/>
            <w:webHidden/>
          </w:rPr>
          <w:fldChar w:fldCharType="begin"/>
        </w:r>
        <w:r>
          <w:rPr>
            <w:noProof/>
            <w:webHidden/>
          </w:rPr>
          <w:instrText xml:space="preserve"> PAGEREF _Toc196825099 \h </w:instrText>
        </w:r>
        <w:r>
          <w:rPr>
            <w:noProof/>
            <w:webHidden/>
          </w:rPr>
        </w:r>
        <w:r>
          <w:rPr>
            <w:noProof/>
            <w:webHidden/>
          </w:rPr>
          <w:fldChar w:fldCharType="separate"/>
        </w:r>
        <w:r>
          <w:rPr>
            <w:noProof/>
            <w:webHidden/>
          </w:rPr>
          <w:t>6</w:t>
        </w:r>
        <w:r>
          <w:rPr>
            <w:noProof/>
            <w:webHidden/>
          </w:rPr>
          <w:fldChar w:fldCharType="end"/>
        </w:r>
      </w:hyperlink>
    </w:p>
    <w:p w14:paraId="4BC34C05" w14:textId="01460E21" w:rsidR="009D2218" w:rsidRDefault="009D2218">
      <w:pPr>
        <w:pStyle w:val="Inhopg1"/>
        <w:tabs>
          <w:tab w:val="left" w:pos="570"/>
          <w:tab w:val="right" w:pos="9402"/>
        </w:tabs>
        <w:rPr>
          <w:rFonts w:asciiTheme="minorHAnsi" w:eastAsiaTheme="minorEastAsia" w:hAnsiTheme="minorHAnsi" w:cstheme="minorBidi"/>
          <w:b w:val="0"/>
          <w:noProof/>
          <w:kern w:val="2"/>
          <w:sz w:val="24"/>
          <w14:ligatures w14:val="standardContextual"/>
        </w:rPr>
      </w:pPr>
      <w:hyperlink w:anchor="_Toc196825100" w:history="1">
        <w:r w:rsidRPr="000A497E">
          <w:rPr>
            <w:rStyle w:val="Hyperlink"/>
            <w:noProof/>
          </w:rPr>
          <w:t>2</w:t>
        </w:r>
        <w:r>
          <w:rPr>
            <w:rFonts w:asciiTheme="minorHAnsi" w:eastAsiaTheme="minorEastAsia" w:hAnsiTheme="minorHAnsi" w:cstheme="minorBidi"/>
            <w:b w:val="0"/>
            <w:noProof/>
            <w:kern w:val="2"/>
            <w:sz w:val="24"/>
            <w14:ligatures w14:val="standardContextual"/>
          </w:rPr>
          <w:tab/>
        </w:r>
        <w:r w:rsidRPr="000A497E">
          <w:rPr>
            <w:rStyle w:val="Hyperlink"/>
            <w:noProof/>
          </w:rPr>
          <w:t>Dienstverlening</w:t>
        </w:r>
        <w:r>
          <w:rPr>
            <w:noProof/>
            <w:webHidden/>
          </w:rPr>
          <w:tab/>
        </w:r>
        <w:r>
          <w:rPr>
            <w:noProof/>
            <w:webHidden/>
          </w:rPr>
          <w:fldChar w:fldCharType="begin"/>
        </w:r>
        <w:r>
          <w:rPr>
            <w:noProof/>
            <w:webHidden/>
          </w:rPr>
          <w:instrText xml:space="preserve"> PAGEREF _Toc196825100 \h </w:instrText>
        </w:r>
        <w:r>
          <w:rPr>
            <w:noProof/>
            <w:webHidden/>
          </w:rPr>
        </w:r>
        <w:r>
          <w:rPr>
            <w:noProof/>
            <w:webHidden/>
          </w:rPr>
          <w:fldChar w:fldCharType="separate"/>
        </w:r>
        <w:r>
          <w:rPr>
            <w:noProof/>
            <w:webHidden/>
          </w:rPr>
          <w:t>8</w:t>
        </w:r>
        <w:r>
          <w:rPr>
            <w:noProof/>
            <w:webHidden/>
          </w:rPr>
          <w:fldChar w:fldCharType="end"/>
        </w:r>
      </w:hyperlink>
    </w:p>
    <w:p w14:paraId="1E4835E2" w14:textId="0FCF8DE3" w:rsidR="009D2218" w:rsidRDefault="009D2218">
      <w:pPr>
        <w:pStyle w:val="Inhopg2"/>
        <w:tabs>
          <w:tab w:val="left" w:pos="570"/>
          <w:tab w:val="right" w:pos="9402"/>
        </w:tabs>
        <w:rPr>
          <w:rFonts w:asciiTheme="minorHAnsi" w:eastAsiaTheme="minorEastAsia" w:hAnsiTheme="minorHAnsi" w:cstheme="minorBidi"/>
          <w:noProof/>
          <w:kern w:val="2"/>
          <w:sz w:val="24"/>
          <w14:ligatures w14:val="standardContextual"/>
        </w:rPr>
      </w:pPr>
      <w:hyperlink w:anchor="_Toc196825101" w:history="1">
        <w:r w:rsidRPr="000A497E">
          <w:rPr>
            <w:rStyle w:val="Hyperlink"/>
            <w:rFonts w:ascii="Tahoma" w:hAnsi="Tahoma"/>
            <w:noProof/>
          </w:rPr>
          <w:t>2.1</w:t>
        </w:r>
        <w:r>
          <w:rPr>
            <w:rFonts w:asciiTheme="minorHAnsi" w:eastAsiaTheme="minorEastAsia" w:hAnsiTheme="minorHAnsi" w:cstheme="minorBidi"/>
            <w:noProof/>
            <w:kern w:val="2"/>
            <w:sz w:val="24"/>
            <w14:ligatures w14:val="standardContextual"/>
          </w:rPr>
          <w:tab/>
        </w:r>
        <w:r w:rsidRPr="000A497E">
          <w:rPr>
            <w:rStyle w:val="Hyperlink"/>
            <w:noProof/>
          </w:rPr>
          <w:t>Incidenten</w:t>
        </w:r>
        <w:r>
          <w:rPr>
            <w:noProof/>
            <w:webHidden/>
          </w:rPr>
          <w:tab/>
        </w:r>
        <w:r>
          <w:rPr>
            <w:noProof/>
            <w:webHidden/>
          </w:rPr>
          <w:fldChar w:fldCharType="begin"/>
        </w:r>
        <w:r>
          <w:rPr>
            <w:noProof/>
            <w:webHidden/>
          </w:rPr>
          <w:instrText xml:space="preserve"> PAGEREF _Toc196825101 \h </w:instrText>
        </w:r>
        <w:r>
          <w:rPr>
            <w:noProof/>
            <w:webHidden/>
          </w:rPr>
        </w:r>
        <w:r>
          <w:rPr>
            <w:noProof/>
            <w:webHidden/>
          </w:rPr>
          <w:fldChar w:fldCharType="separate"/>
        </w:r>
        <w:r>
          <w:rPr>
            <w:noProof/>
            <w:webHidden/>
          </w:rPr>
          <w:t>8</w:t>
        </w:r>
        <w:r>
          <w:rPr>
            <w:noProof/>
            <w:webHidden/>
          </w:rPr>
          <w:fldChar w:fldCharType="end"/>
        </w:r>
      </w:hyperlink>
    </w:p>
    <w:p w14:paraId="5347DF50" w14:textId="689CB3DD" w:rsidR="009D2218" w:rsidRDefault="009D2218">
      <w:pPr>
        <w:pStyle w:val="Inhopg2"/>
        <w:tabs>
          <w:tab w:val="left" w:pos="570"/>
          <w:tab w:val="right" w:pos="9402"/>
        </w:tabs>
        <w:rPr>
          <w:rFonts w:asciiTheme="minorHAnsi" w:eastAsiaTheme="minorEastAsia" w:hAnsiTheme="minorHAnsi" w:cstheme="minorBidi"/>
          <w:noProof/>
          <w:kern w:val="2"/>
          <w:sz w:val="24"/>
          <w14:ligatures w14:val="standardContextual"/>
        </w:rPr>
      </w:pPr>
      <w:hyperlink w:anchor="_Toc196825102" w:history="1">
        <w:r w:rsidRPr="000A497E">
          <w:rPr>
            <w:rStyle w:val="Hyperlink"/>
            <w:rFonts w:ascii="Tahoma" w:hAnsi="Tahoma"/>
            <w:noProof/>
          </w:rPr>
          <w:t>2.2</w:t>
        </w:r>
        <w:r>
          <w:rPr>
            <w:rFonts w:asciiTheme="minorHAnsi" w:eastAsiaTheme="minorEastAsia" w:hAnsiTheme="minorHAnsi" w:cstheme="minorBidi"/>
            <w:noProof/>
            <w:kern w:val="2"/>
            <w:sz w:val="24"/>
            <w14:ligatures w14:val="standardContextual"/>
          </w:rPr>
          <w:tab/>
        </w:r>
        <w:r w:rsidRPr="000A497E">
          <w:rPr>
            <w:rStyle w:val="Hyperlink"/>
            <w:noProof/>
          </w:rPr>
          <w:t>Serviceniveaus</w:t>
        </w:r>
        <w:r>
          <w:rPr>
            <w:noProof/>
            <w:webHidden/>
          </w:rPr>
          <w:tab/>
        </w:r>
        <w:r>
          <w:rPr>
            <w:noProof/>
            <w:webHidden/>
          </w:rPr>
          <w:fldChar w:fldCharType="begin"/>
        </w:r>
        <w:r>
          <w:rPr>
            <w:noProof/>
            <w:webHidden/>
          </w:rPr>
          <w:instrText xml:space="preserve"> PAGEREF _Toc196825102 \h </w:instrText>
        </w:r>
        <w:r>
          <w:rPr>
            <w:noProof/>
            <w:webHidden/>
          </w:rPr>
        </w:r>
        <w:r>
          <w:rPr>
            <w:noProof/>
            <w:webHidden/>
          </w:rPr>
          <w:fldChar w:fldCharType="separate"/>
        </w:r>
        <w:r>
          <w:rPr>
            <w:noProof/>
            <w:webHidden/>
          </w:rPr>
          <w:t>9</w:t>
        </w:r>
        <w:r>
          <w:rPr>
            <w:noProof/>
            <w:webHidden/>
          </w:rPr>
          <w:fldChar w:fldCharType="end"/>
        </w:r>
      </w:hyperlink>
    </w:p>
    <w:p w14:paraId="28794D0B" w14:textId="074EF375" w:rsidR="00561A6D" w:rsidRPr="00134588" w:rsidRDefault="001A76A4" w:rsidP="00185B2B">
      <w:pPr>
        <w:tabs>
          <w:tab w:val="left" w:pos="200"/>
        </w:tabs>
        <w:rPr>
          <w:rFonts w:cs="Tahoma"/>
        </w:rPr>
      </w:pPr>
      <w:r w:rsidRPr="00134588">
        <w:rPr>
          <w:rFonts w:cs="Tahoma"/>
        </w:rPr>
        <w:fldChar w:fldCharType="end"/>
      </w:r>
    </w:p>
    <w:p w14:paraId="508D7730" w14:textId="77777777" w:rsidR="00561A6D" w:rsidRPr="00134588" w:rsidRDefault="00561A6D" w:rsidP="00561A6D">
      <w:pPr>
        <w:rPr>
          <w:rFonts w:cs="Tahoma"/>
        </w:rPr>
      </w:pPr>
    </w:p>
    <w:p w14:paraId="5E223E42" w14:textId="77777777" w:rsidR="00561A6D" w:rsidRPr="00134588" w:rsidRDefault="00561A6D" w:rsidP="00561A6D">
      <w:pPr>
        <w:rPr>
          <w:rFonts w:cs="Tahoma"/>
        </w:rPr>
      </w:pPr>
    </w:p>
    <w:p w14:paraId="62BB514D" w14:textId="77777777" w:rsidR="00561A6D" w:rsidRPr="00134588" w:rsidRDefault="00561A6D" w:rsidP="00561A6D">
      <w:pPr>
        <w:rPr>
          <w:rFonts w:cs="Tahoma"/>
        </w:rPr>
      </w:pPr>
    </w:p>
    <w:p w14:paraId="472AE352" w14:textId="77777777" w:rsidR="00F709EA" w:rsidRDefault="00F709EA" w:rsidP="001A76A4">
      <w:pPr>
        <w:pStyle w:val="Kop0"/>
      </w:pPr>
      <w:bookmarkStart w:id="28" w:name="_Toc348966027"/>
      <w:bookmarkStart w:id="29" w:name="_Toc349579349"/>
      <w:bookmarkStart w:id="30" w:name="_Toc349657815"/>
      <w:bookmarkStart w:id="31" w:name="_Toc348965874"/>
      <w:bookmarkStart w:id="32" w:name="_Toc196825097"/>
      <w:r w:rsidRPr="00134588">
        <w:lastRenderedPageBreak/>
        <w:t>Inleiding</w:t>
      </w:r>
      <w:bookmarkStart w:id="33" w:name="_Toc348965630"/>
      <w:bookmarkStart w:id="34" w:name="_Toc348965660"/>
      <w:bookmarkStart w:id="35" w:name="_Toc348965875"/>
      <w:bookmarkEnd w:id="28"/>
      <w:bookmarkEnd w:id="29"/>
      <w:bookmarkEnd w:id="30"/>
      <w:bookmarkEnd w:id="32"/>
    </w:p>
    <w:p w14:paraId="0775CA65" w14:textId="77777777" w:rsidR="00AB7ACF" w:rsidRDefault="00AB7ACF" w:rsidP="00AB7ACF"/>
    <w:p w14:paraId="1FF8BF9F" w14:textId="6D4351C6" w:rsidR="00AB7ACF" w:rsidRDefault="00AB7ACF" w:rsidP="00AB7ACF">
      <w:r>
        <w:t>Dit document is bijlage</w:t>
      </w:r>
      <w:r w:rsidR="009D2218">
        <w:t xml:space="preserve"> 6</w:t>
      </w:r>
      <w:r>
        <w:t xml:space="preserve"> bij de aanbesteding support en beheer van de ICT omgeving van de OD NZKG. Zoals in de samenvatting al </w:t>
      </w:r>
      <w:r w:rsidR="0059242E">
        <w:t xml:space="preserve">is </w:t>
      </w:r>
      <w:r>
        <w:t xml:space="preserve">verwoord dient dit document als leidraad bij het aanbieden van de SLA’s van mogelijke leveranciers. </w:t>
      </w:r>
    </w:p>
    <w:p w14:paraId="38BB9039" w14:textId="77777777" w:rsidR="00DC0070" w:rsidRDefault="00DC0070" w:rsidP="00AB7ACF"/>
    <w:p w14:paraId="40E81D7A" w14:textId="6D6646F4" w:rsidR="00FA5FA2" w:rsidRDefault="00FA5FA2" w:rsidP="00DC0070">
      <w:r w:rsidRPr="00FA5FA2">
        <w:t>Een </w:t>
      </w:r>
      <w:r w:rsidRPr="00FA5FA2">
        <w:rPr>
          <w:b/>
          <w:bCs/>
        </w:rPr>
        <w:t>Service Level Agreement (SLA)</w:t>
      </w:r>
      <w:r w:rsidRPr="00FA5FA2">
        <w:t> is een overeenkomst tussen een leverancier en een klant waarin de kwaliteit en prestaties van de geleverde diensten worden vastgelegd</w:t>
      </w:r>
      <w:r w:rsidR="003710E3">
        <w:t>.</w:t>
      </w:r>
    </w:p>
    <w:p w14:paraId="78167B63" w14:textId="77777777" w:rsidR="003710E3" w:rsidRDefault="003710E3" w:rsidP="00DC0070"/>
    <w:p w14:paraId="0E98BB25" w14:textId="1F897553" w:rsidR="00DC0070" w:rsidRPr="00AB7ACF" w:rsidRDefault="00DC0070" w:rsidP="00DC0070">
      <w:r w:rsidRPr="00D130BA">
        <w:t>Het doel van een SLA is om duidelijke verwachtingen te scheppen en misverstanden te voorkomen. In een SLA worden vaak specifieke criteria opgenomen, zoals beschikbaarheid, responstijd bij storingen, en betrouwbaarhei</w:t>
      </w:r>
      <w:r>
        <w:t xml:space="preserve">d. </w:t>
      </w:r>
      <w:r w:rsidR="00BE73B1">
        <w:t xml:space="preserve">Een SLA is dan ook </w:t>
      </w:r>
      <w:r w:rsidR="001220D1">
        <w:t>goed afgestemd op de dienstverlening die wordt afgenomen</w:t>
      </w:r>
      <w:r w:rsidR="003710E3">
        <w:t xml:space="preserve"> en </w:t>
      </w:r>
      <w:r w:rsidR="00400F2E">
        <w:t xml:space="preserve">vaak </w:t>
      </w:r>
      <w:r w:rsidR="003710E3">
        <w:t xml:space="preserve">uitvloeisel van een </w:t>
      </w:r>
      <w:r w:rsidR="00400F2E">
        <w:t>dossier afspraken en procedures (DAP)</w:t>
      </w:r>
      <w:r w:rsidR="000923C0">
        <w:t>.</w:t>
      </w:r>
    </w:p>
    <w:p w14:paraId="28F98D48" w14:textId="77777777" w:rsidR="00DC0070" w:rsidRDefault="00DC0070" w:rsidP="00AB7ACF"/>
    <w:p w14:paraId="1107D799" w14:textId="058B7E96" w:rsidR="000B5707" w:rsidRDefault="00AB7ACF" w:rsidP="00AB7ACF">
      <w:r>
        <w:t xml:space="preserve">Meten is weten. </w:t>
      </w:r>
      <w:r w:rsidR="0059242E">
        <w:t xml:space="preserve"> Door goede afspraken te maken over de definities van de dienstverlening en </w:t>
      </w:r>
      <w:r w:rsidR="0066106A">
        <w:t xml:space="preserve">mogelijke KPI’s is het mogelijk om gezamenlijk te werken aan verbetering van kwaliteit of acceptatie van lagere kwaliteit indien de kosten niet </w:t>
      </w:r>
      <w:r w:rsidR="00ED1512">
        <w:t xml:space="preserve">opwegen tegen de baat. </w:t>
      </w:r>
      <w:r w:rsidR="001220D1">
        <w:t xml:space="preserve"> </w:t>
      </w:r>
      <w:r w:rsidR="000C5DFA">
        <w:t xml:space="preserve">Oftewel wanneer zijn we het samen eens dat iets goed is, beter moet of wellicht een tandje minder. </w:t>
      </w:r>
    </w:p>
    <w:p w14:paraId="6EAD8245" w14:textId="77777777" w:rsidR="00742769" w:rsidRDefault="00742769" w:rsidP="00AB7ACF"/>
    <w:p w14:paraId="6443F1BF" w14:textId="4D488FA3" w:rsidR="00742769" w:rsidRDefault="00742769" w:rsidP="00AB7ACF">
      <w:r>
        <w:t xml:space="preserve">Dit schrijven staat stil bij de dienstverlening zoals OD NZKG nu ervaart en </w:t>
      </w:r>
      <w:r w:rsidR="00D569D7">
        <w:t xml:space="preserve">ligt toe waar ze prioriteiten aangeeft </w:t>
      </w:r>
    </w:p>
    <w:p w14:paraId="13BC3B2F" w14:textId="362989AF" w:rsidR="00561A6D" w:rsidRPr="00134588" w:rsidRDefault="001D2CB4" w:rsidP="005F2C43">
      <w:pPr>
        <w:pStyle w:val="Kop1"/>
      </w:pPr>
      <w:bookmarkStart w:id="36" w:name="_Toc196825098"/>
      <w:bookmarkEnd w:id="31"/>
      <w:bookmarkEnd w:id="33"/>
      <w:bookmarkEnd w:id="34"/>
      <w:bookmarkEnd w:id="35"/>
      <w:r>
        <w:lastRenderedPageBreak/>
        <w:t>Def</w:t>
      </w:r>
      <w:r w:rsidR="00A01746">
        <w:t>inities</w:t>
      </w:r>
      <w:bookmarkEnd w:id="36"/>
    </w:p>
    <w:p w14:paraId="373731BF" w14:textId="77777777" w:rsidR="001A76A4" w:rsidRPr="00134588" w:rsidRDefault="001A76A4" w:rsidP="001A76A4"/>
    <w:p w14:paraId="5B7C44A7" w14:textId="55EBF110" w:rsidR="00561A6D" w:rsidRDefault="00A01746" w:rsidP="001A76A4">
      <w:pPr>
        <w:pStyle w:val="Kop2"/>
      </w:pPr>
      <w:bookmarkStart w:id="37" w:name="_Toc196825099"/>
      <w:r>
        <w:t>Definities</w:t>
      </w:r>
      <w:bookmarkEnd w:id="37"/>
      <w:r>
        <w:t xml:space="preserve"> </w:t>
      </w:r>
    </w:p>
    <w:p w14:paraId="322A8036" w14:textId="77777777" w:rsidR="00855AFF" w:rsidRDefault="00855AFF" w:rsidP="00855AFF">
      <w:pPr>
        <w:ind w:left="708"/>
        <w:rPr>
          <w:rFonts w:cs="Calibri"/>
          <w:i/>
          <w:szCs w:val="22"/>
        </w:rPr>
      </w:pPr>
    </w:p>
    <w:p w14:paraId="43A99BFD" w14:textId="6E684BA2" w:rsidR="00855AFF" w:rsidRPr="004413EF" w:rsidRDefault="00855AFF" w:rsidP="00855AFF">
      <w:pPr>
        <w:ind w:left="708"/>
        <w:rPr>
          <w:rFonts w:cs="Calibri"/>
          <w:i/>
          <w:szCs w:val="22"/>
        </w:rPr>
      </w:pPr>
      <w:r w:rsidRPr="004413EF">
        <w:rPr>
          <w:rFonts w:cs="Calibri"/>
          <w:i/>
          <w:szCs w:val="22"/>
        </w:rPr>
        <w:t xml:space="preserve">Reactietijd: </w:t>
      </w:r>
    </w:p>
    <w:p w14:paraId="5CD20F9A" w14:textId="78A89BB7" w:rsidR="00855AFF" w:rsidRPr="004413EF" w:rsidRDefault="00855AFF" w:rsidP="00855AFF">
      <w:pPr>
        <w:ind w:left="708"/>
        <w:rPr>
          <w:rFonts w:cs="Calibri"/>
          <w:szCs w:val="22"/>
        </w:rPr>
      </w:pPr>
      <w:r w:rsidRPr="004413EF">
        <w:rPr>
          <w:rFonts w:cs="Calibri"/>
          <w:szCs w:val="22"/>
        </w:rPr>
        <w:t>De tijd gelegen tussen het tijdstip van een</w:t>
      </w:r>
      <w:r>
        <w:rPr>
          <w:rFonts w:cs="Calibri"/>
          <w:szCs w:val="22"/>
        </w:rPr>
        <w:t xml:space="preserve"> incident van </w:t>
      </w:r>
      <w:r w:rsidRPr="004413EF">
        <w:rPr>
          <w:rFonts w:cs="Calibri"/>
          <w:szCs w:val="22"/>
        </w:rPr>
        <w:t>de Opdrachtgever en het tijdstip dat de contactpersoon van de Opdrachtnemer daadwerkelijk heeft gereageerd richting Opdrachtgever</w:t>
      </w:r>
      <w:r w:rsidR="007A674D">
        <w:rPr>
          <w:rFonts w:cs="Calibri"/>
          <w:szCs w:val="22"/>
        </w:rPr>
        <w:t>.</w:t>
      </w:r>
    </w:p>
    <w:p w14:paraId="01AD66DC" w14:textId="77777777" w:rsidR="00855AFF" w:rsidRPr="004413EF" w:rsidRDefault="00855AFF" w:rsidP="00855AFF">
      <w:pPr>
        <w:ind w:left="708"/>
        <w:rPr>
          <w:rFonts w:cs="Calibri"/>
          <w:szCs w:val="22"/>
        </w:rPr>
      </w:pPr>
    </w:p>
    <w:p w14:paraId="744FA637" w14:textId="77777777" w:rsidR="00855AFF" w:rsidRPr="004413EF" w:rsidRDefault="00855AFF" w:rsidP="00855AFF">
      <w:pPr>
        <w:ind w:left="708"/>
        <w:rPr>
          <w:rFonts w:cs="Calibri"/>
          <w:i/>
          <w:szCs w:val="22"/>
        </w:rPr>
      </w:pPr>
      <w:r w:rsidRPr="004413EF">
        <w:rPr>
          <w:rFonts w:cs="Calibri"/>
          <w:i/>
          <w:szCs w:val="22"/>
        </w:rPr>
        <w:t>Oplostijd:</w:t>
      </w:r>
    </w:p>
    <w:p w14:paraId="2EA870D6" w14:textId="77777777" w:rsidR="00855AFF" w:rsidRPr="004413EF" w:rsidRDefault="00855AFF" w:rsidP="00855AFF">
      <w:pPr>
        <w:ind w:left="708"/>
        <w:rPr>
          <w:rFonts w:cs="Calibri"/>
          <w:szCs w:val="22"/>
        </w:rPr>
      </w:pPr>
      <w:r w:rsidRPr="004413EF">
        <w:rPr>
          <w:rFonts w:cs="Calibri"/>
          <w:szCs w:val="22"/>
        </w:rPr>
        <w:t xml:space="preserve">De tijd gelegen tussen het tijdstip van een </w:t>
      </w:r>
      <w:r>
        <w:rPr>
          <w:rFonts w:cs="Calibri"/>
          <w:szCs w:val="22"/>
        </w:rPr>
        <w:t>incident</w:t>
      </w:r>
      <w:r w:rsidRPr="004413EF">
        <w:rPr>
          <w:rFonts w:cs="Calibri"/>
          <w:szCs w:val="22"/>
        </w:rPr>
        <w:t xml:space="preserve"> door Opdrachtgever, en het tijdstip dat het </w:t>
      </w:r>
      <w:r>
        <w:rPr>
          <w:rFonts w:cs="Calibri"/>
          <w:szCs w:val="22"/>
        </w:rPr>
        <w:t>incident</w:t>
      </w:r>
      <w:r w:rsidRPr="004413EF">
        <w:rPr>
          <w:rFonts w:cs="Calibri"/>
          <w:szCs w:val="22"/>
        </w:rPr>
        <w:t xml:space="preserve"> definitief en onvoorwaardelijk is opgelost, als blijkend uit de gereed melding door Opdrachtnemer.</w:t>
      </w:r>
    </w:p>
    <w:p w14:paraId="0EFD9F08" w14:textId="77777777" w:rsidR="00855AFF" w:rsidRPr="004413EF" w:rsidRDefault="00855AFF" w:rsidP="00855AFF">
      <w:pPr>
        <w:ind w:left="708"/>
        <w:rPr>
          <w:rFonts w:cs="Calibri"/>
          <w:szCs w:val="22"/>
        </w:rPr>
      </w:pPr>
    </w:p>
    <w:p w14:paraId="695FC1DA" w14:textId="1225E318" w:rsidR="00282FF9" w:rsidRPr="00282FF9" w:rsidRDefault="00C85204" w:rsidP="00855AFF">
      <w:pPr>
        <w:ind w:left="708"/>
        <w:rPr>
          <w:rFonts w:cs="Calibri"/>
          <w:i/>
          <w:szCs w:val="22"/>
        </w:rPr>
      </w:pPr>
      <w:r>
        <w:rPr>
          <w:rFonts w:cs="Calibri"/>
          <w:i/>
          <w:szCs w:val="22"/>
        </w:rPr>
        <w:t>Incident</w:t>
      </w:r>
    </w:p>
    <w:p w14:paraId="434560B3" w14:textId="32017FD9" w:rsidR="00282FF9" w:rsidRPr="00C85204" w:rsidRDefault="00282FF9" w:rsidP="00C85204">
      <w:pPr>
        <w:ind w:left="708"/>
        <w:rPr>
          <w:rFonts w:cs="Calibri"/>
          <w:szCs w:val="22"/>
        </w:rPr>
      </w:pPr>
      <w:r w:rsidRPr="00C85204">
        <w:rPr>
          <w:rFonts w:cs="Calibri"/>
          <w:szCs w:val="22"/>
        </w:rPr>
        <w:t>Een incident is een ongeplande verstoring in de dienstverlening waardoor de verwachte service geheel of gedeeltelijk verdwijnt of dreigt te verminderen</w:t>
      </w:r>
      <w:r w:rsidR="007A674D">
        <w:rPr>
          <w:rFonts w:cs="Calibri"/>
          <w:szCs w:val="22"/>
        </w:rPr>
        <w:t>.</w:t>
      </w:r>
    </w:p>
    <w:p w14:paraId="492EEB14" w14:textId="77777777" w:rsidR="00C85204" w:rsidRPr="00282FF9" w:rsidRDefault="00C85204" w:rsidP="00855AFF">
      <w:pPr>
        <w:ind w:left="708"/>
        <w:rPr>
          <w:rFonts w:cs="Calibri"/>
          <w:i/>
          <w:szCs w:val="22"/>
        </w:rPr>
      </w:pPr>
    </w:p>
    <w:p w14:paraId="32CAAEDA" w14:textId="13587320" w:rsidR="00855AFF" w:rsidRPr="00E53B9C" w:rsidRDefault="00855AFF" w:rsidP="00855AFF">
      <w:pPr>
        <w:ind w:left="708"/>
        <w:rPr>
          <w:rFonts w:cs="Calibri"/>
          <w:i/>
          <w:szCs w:val="22"/>
        </w:rPr>
      </w:pPr>
      <w:r w:rsidRPr="00E53B9C">
        <w:rPr>
          <w:rFonts w:cs="Calibri"/>
          <w:i/>
          <w:szCs w:val="22"/>
        </w:rPr>
        <w:t>Recovery Time Objective (RTO):</w:t>
      </w:r>
    </w:p>
    <w:p w14:paraId="24A2BCD6" w14:textId="77777777" w:rsidR="00855AFF" w:rsidRPr="004413EF" w:rsidRDefault="00855AFF" w:rsidP="00855AFF">
      <w:pPr>
        <w:ind w:left="708"/>
        <w:rPr>
          <w:rFonts w:cs="Calibri"/>
          <w:szCs w:val="22"/>
        </w:rPr>
      </w:pPr>
      <w:r w:rsidRPr="004413EF">
        <w:rPr>
          <w:rFonts w:cs="Calibri"/>
          <w:szCs w:val="22"/>
        </w:rPr>
        <w:t xml:space="preserve">De tijd gelegen tussen het tijdstip van een melding van een Gebrek dat betrekking heeft op Data (of enig onderdeel daarvan), door Opdrachtgever, en het tijdstip dat de desbetreffende Data (of dat desbetreffende onderdeel van de Data) definitief en onvoorwaardelijk zijn hersteld, als blijkend uit de gereed melding door Opdrachtnemer. </w:t>
      </w:r>
    </w:p>
    <w:p w14:paraId="123316D7" w14:textId="77777777" w:rsidR="00855AFF" w:rsidRPr="004413EF" w:rsidRDefault="00855AFF" w:rsidP="00855AFF">
      <w:pPr>
        <w:ind w:left="708"/>
        <w:rPr>
          <w:rFonts w:cs="Calibri"/>
          <w:i/>
          <w:iCs/>
          <w:szCs w:val="22"/>
        </w:rPr>
      </w:pPr>
    </w:p>
    <w:p w14:paraId="2C28CCA2" w14:textId="77777777" w:rsidR="00855AFF" w:rsidRDefault="00855AFF" w:rsidP="00855AFF">
      <w:pPr>
        <w:ind w:left="708"/>
        <w:rPr>
          <w:rFonts w:cs="Calibri"/>
          <w:i/>
          <w:iCs/>
          <w:szCs w:val="22"/>
        </w:rPr>
      </w:pPr>
      <w:r w:rsidRPr="004413EF">
        <w:rPr>
          <w:rFonts w:cs="Calibri"/>
          <w:i/>
          <w:iCs/>
          <w:szCs w:val="22"/>
        </w:rPr>
        <w:t xml:space="preserve">Recovery Point </w:t>
      </w:r>
      <w:proofErr w:type="spellStart"/>
      <w:r w:rsidRPr="004413EF">
        <w:rPr>
          <w:rFonts w:cs="Calibri"/>
          <w:i/>
          <w:iCs/>
          <w:szCs w:val="22"/>
        </w:rPr>
        <w:t>Objective</w:t>
      </w:r>
      <w:proofErr w:type="spellEnd"/>
      <w:r w:rsidRPr="004413EF">
        <w:rPr>
          <w:rFonts w:cs="Calibri"/>
          <w:i/>
          <w:iCs/>
          <w:szCs w:val="22"/>
        </w:rPr>
        <w:t xml:space="preserve"> (RPO): </w:t>
      </w:r>
    </w:p>
    <w:p w14:paraId="2A7BC5BA" w14:textId="7E9269B1" w:rsidR="00A01746" w:rsidRDefault="00855AFF" w:rsidP="00855AFF">
      <w:pPr>
        <w:ind w:left="708"/>
        <w:rPr>
          <w:rFonts w:cs="Calibri"/>
          <w:szCs w:val="22"/>
        </w:rPr>
      </w:pPr>
      <w:r w:rsidRPr="004413EF">
        <w:rPr>
          <w:rFonts w:cs="Calibri"/>
          <w:szCs w:val="22"/>
        </w:rPr>
        <w:t xml:space="preserve">Maximaal toelaatbare periode van het verlies van Data ten gevolge van een </w:t>
      </w:r>
      <w:r>
        <w:rPr>
          <w:rFonts w:cs="Calibri"/>
          <w:szCs w:val="22"/>
        </w:rPr>
        <w:t>incident</w:t>
      </w:r>
      <w:r w:rsidRPr="004413EF">
        <w:rPr>
          <w:rFonts w:cs="Calibri"/>
          <w:szCs w:val="22"/>
        </w:rPr>
        <w:t>, gerelateerd aan de laatste back-up van die desbetreffende Data, waarbij onder verlies van Data wordt verstaan, verloren gegane, verminkte of gecorrumpeerde Data</w:t>
      </w:r>
      <w:r w:rsidR="007A674D">
        <w:rPr>
          <w:rFonts w:cs="Calibri"/>
          <w:szCs w:val="22"/>
        </w:rPr>
        <w:t>.</w:t>
      </w:r>
    </w:p>
    <w:p w14:paraId="43390CD1" w14:textId="77777777" w:rsidR="000419FA" w:rsidRDefault="000419FA" w:rsidP="000419FA">
      <w:pPr>
        <w:ind w:left="708"/>
        <w:rPr>
          <w:rFonts w:cs="Calibri"/>
          <w:i/>
          <w:szCs w:val="22"/>
        </w:rPr>
      </w:pPr>
    </w:p>
    <w:p w14:paraId="06977D90" w14:textId="52F60560" w:rsidR="000419FA" w:rsidRPr="004413EF" w:rsidRDefault="000419FA" w:rsidP="000419FA">
      <w:pPr>
        <w:ind w:left="708"/>
        <w:rPr>
          <w:rFonts w:cs="Calibri"/>
          <w:i/>
          <w:szCs w:val="22"/>
        </w:rPr>
      </w:pPr>
      <w:r w:rsidRPr="004413EF">
        <w:rPr>
          <w:rFonts w:cs="Calibri"/>
          <w:i/>
          <w:szCs w:val="22"/>
        </w:rPr>
        <w:t>Servicenorm:</w:t>
      </w:r>
    </w:p>
    <w:p w14:paraId="7CB8B6C7" w14:textId="77777777" w:rsidR="000419FA" w:rsidRPr="004413EF" w:rsidRDefault="000419FA" w:rsidP="000419FA">
      <w:pPr>
        <w:ind w:left="708"/>
      </w:pPr>
      <w:r w:rsidRPr="004413EF">
        <w:t xml:space="preserve">Het minimum aantal </w:t>
      </w:r>
      <w:r>
        <w:t>incidenten</w:t>
      </w:r>
      <w:r w:rsidRPr="004413EF">
        <w:t xml:space="preserve"> per prioriteitscategorie I en per prioriteitscategorie II dat definitief en onvoorwaardelijk wordt opgelost, gemeten over een periode van een kalenderjaar, gerelateerd aan het totaal aantal </w:t>
      </w:r>
      <w:r>
        <w:t>incidenten</w:t>
      </w:r>
      <w:r w:rsidRPr="004413EF">
        <w:t xml:space="preserve"> in dat kalenderjaar voor die desbetreffende prioriteitscategorie, uitgedrukt in een percentage.</w:t>
      </w:r>
    </w:p>
    <w:p w14:paraId="5548FCB5" w14:textId="77777777" w:rsidR="000419FA" w:rsidRPr="004413EF" w:rsidRDefault="000419FA" w:rsidP="000419FA">
      <w:pPr>
        <w:ind w:left="708"/>
        <w:rPr>
          <w:rFonts w:cs="Calibri"/>
          <w:szCs w:val="22"/>
        </w:rPr>
      </w:pPr>
    </w:p>
    <w:p w14:paraId="6C1394E0" w14:textId="77777777" w:rsidR="000419FA" w:rsidRPr="004413EF" w:rsidRDefault="000419FA" w:rsidP="000419FA">
      <w:pPr>
        <w:ind w:left="708"/>
        <w:rPr>
          <w:rFonts w:cs="Calibri"/>
          <w:i/>
          <w:iCs/>
          <w:szCs w:val="22"/>
        </w:rPr>
      </w:pPr>
      <w:proofErr w:type="spellStart"/>
      <w:r w:rsidRPr="004413EF">
        <w:rPr>
          <w:rFonts w:cs="Calibri"/>
          <w:i/>
          <w:iCs/>
          <w:szCs w:val="22"/>
        </w:rPr>
        <w:t>Onderhoudswindow</w:t>
      </w:r>
      <w:proofErr w:type="spellEnd"/>
      <w:r w:rsidRPr="004413EF">
        <w:rPr>
          <w:rFonts w:cs="Calibri"/>
          <w:i/>
          <w:iCs/>
          <w:szCs w:val="22"/>
        </w:rPr>
        <w:t>:</w:t>
      </w:r>
    </w:p>
    <w:p w14:paraId="46434F82" w14:textId="77777777" w:rsidR="000419FA" w:rsidRPr="004413EF" w:rsidRDefault="000419FA" w:rsidP="000419FA">
      <w:pPr>
        <w:ind w:left="708"/>
        <w:jc w:val="both"/>
        <w:rPr>
          <w:rFonts w:cs="Calibri"/>
          <w:szCs w:val="22"/>
        </w:rPr>
      </w:pPr>
      <w:r w:rsidRPr="004413EF">
        <w:rPr>
          <w:rFonts w:cs="Calibri"/>
          <w:szCs w:val="22"/>
        </w:rPr>
        <w:t>De uren waarop Opdrachtnemer ten behoeve van de Dienstverlening werkzaamheden verricht.</w:t>
      </w:r>
    </w:p>
    <w:p w14:paraId="1F4E0B11" w14:textId="77777777" w:rsidR="000419FA" w:rsidRPr="004413EF" w:rsidRDefault="000419FA" w:rsidP="000419FA">
      <w:pPr>
        <w:ind w:left="708"/>
        <w:rPr>
          <w:rFonts w:cs="Calibri"/>
          <w:szCs w:val="22"/>
        </w:rPr>
      </w:pPr>
    </w:p>
    <w:p w14:paraId="100B40AE" w14:textId="77777777" w:rsidR="000419FA" w:rsidRPr="004413EF" w:rsidRDefault="000419FA" w:rsidP="000419FA">
      <w:pPr>
        <w:ind w:left="708"/>
        <w:rPr>
          <w:rFonts w:cs="Calibri"/>
          <w:i/>
          <w:szCs w:val="22"/>
        </w:rPr>
      </w:pPr>
      <w:proofErr w:type="spellStart"/>
      <w:r w:rsidRPr="004413EF">
        <w:rPr>
          <w:rFonts w:cs="Calibri"/>
          <w:i/>
          <w:szCs w:val="22"/>
        </w:rPr>
        <w:t>Problem</w:t>
      </w:r>
      <w:proofErr w:type="spellEnd"/>
      <w:r w:rsidRPr="004413EF">
        <w:rPr>
          <w:rFonts w:cs="Calibri"/>
          <w:i/>
          <w:szCs w:val="22"/>
        </w:rPr>
        <w:t xml:space="preserve"> management:</w:t>
      </w:r>
    </w:p>
    <w:p w14:paraId="1ABCFADA" w14:textId="77777777" w:rsidR="000419FA" w:rsidRDefault="000419FA" w:rsidP="000419FA">
      <w:pPr>
        <w:ind w:left="708"/>
        <w:rPr>
          <w:rFonts w:cs="Calibri"/>
          <w:iCs/>
          <w:szCs w:val="22"/>
        </w:rPr>
      </w:pPr>
      <w:r w:rsidRPr="004413EF">
        <w:rPr>
          <w:rFonts w:cs="Calibri"/>
          <w:iCs/>
          <w:szCs w:val="22"/>
        </w:rPr>
        <w:t xml:space="preserve">Om </w:t>
      </w:r>
      <w:r>
        <w:rPr>
          <w:rFonts w:cs="Calibri"/>
          <w:iCs/>
          <w:szCs w:val="22"/>
        </w:rPr>
        <w:t>incidenten</w:t>
      </w:r>
      <w:r w:rsidRPr="004413EF">
        <w:rPr>
          <w:rFonts w:cs="Calibri"/>
          <w:iCs/>
          <w:szCs w:val="22"/>
        </w:rPr>
        <w:t xml:space="preserve"> te voorkomen worden regelmatig analyses gemaakt van Incidenten. Daarbij worden Incidenten geanalyseerd om eventuele trends en patronen te kunnen ontdekken. Voor gevonden structurele gebreken en terugkerende</w:t>
      </w:r>
      <w:r>
        <w:rPr>
          <w:rFonts w:cs="Calibri"/>
          <w:iCs/>
          <w:szCs w:val="22"/>
        </w:rPr>
        <w:t xml:space="preserve"> incidenten</w:t>
      </w:r>
      <w:r w:rsidRPr="004413EF">
        <w:rPr>
          <w:rFonts w:cs="Calibri"/>
          <w:iCs/>
          <w:szCs w:val="22"/>
        </w:rPr>
        <w:t xml:space="preserve"> wordt een oplossing ontworpen. De oplossing wordt vervolgens geïmplementeerd.</w:t>
      </w:r>
    </w:p>
    <w:p w14:paraId="4E09CF13" w14:textId="77777777" w:rsidR="00A41A43" w:rsidRDefault="00A41A43" w:rsidP="000419FA">
      <w:pPr>
        <w:ind w:left="708"/>
        <w:rPr>
          <w:rFonts w:cs="Calibri"/>
          <w:iCs/>
          <w:szCs w:val="22"/>
        </w:rPr>
      </w:pPr>
    </w:p>
    <w:p w14:paraId="3AD2048C" w14:textId="77777777" w:rsidR="00A41A43" w:rsidRPr="004413EF" w:rsidRDefault="00A41A43" w:rsidP="000419FA">
      <w:pPr>
        <w:ind w:left="708"/>
        <w:rPr>
          <w:rFonts w:cs="Calibri"/>
          <w:iCs/>
          <w:szCs w:val="22"/>
        </w:rPr>
      </w:pPr>
    </w:p>
    <w:p w14:paraId="7A897697" w14:textId="77777777" w:rsidR="000419FA" w:rsidRDefault="000419FA" w:rsidP="00855AFF">
      <w:pPr>
        <w:ind w:left="708"/>
      </w:pPr>
    </w:p>
    <w:p w14:paraId="4B5E5A0E" w14:textId="2E9A8CCB" w:rsidR="0080663E" w:rsidRPr="004413EF" w:rsidRDefault="00890F0D" w:rsidP="0080663E">
      <w:pPr>
        <w:ind w:left="708"/>
        <w:rPr>
          <w:rFonts w:cs="Calibri"/>
          <w:i/>
          <w:szCs w:val="22"/>
        </w:rPr>
      </w:pPr>
      <w:r>
        <w:rPr>
          <w:rFonts w:cs="Calibri"/>
          <w:i/>
          <w:szCs w:val="22"/>
        </w:rPr>
        <w:lastRenderedPageBreak/>
        <w:t xml:space="preserve">ICT </w:t>
      </w:r>
      <w:r w:rsidR="0080663E" w:rsidRPr="004413EF">
        <w:rPr>
          <w:rFonts w:cs="Calibri"/>
          <w:i/>
          <w:szCs w:val="22"/>
        </w:rPr>
        <w:t>Servicedesk:</w:t>
      </w:r>
    </w:p>
    <w:p w14:paraId="7DB1AB71" w14:textId="77777777" w:rsidR="0080663E" w:rsidRPr="004413EF" w:rsidRDefault="0080663E" w:rsidP="0080663E">
      <w:pPr>
        <w:ind w:left="708"/>
        <w:rPr>
          <w:rFonts w:cs="Calibri"/>
          <w:iCs/>
          <w:szCs w:val="22"/>
        </w:rPr>
      </w:pPr>
      <w:r w:rsidRPr="004413EF">
        <w:rPr>
          <w:rFonts w:cs="Calibri"/>
          <w:iCs/>
          <w:szCs w:val="22"/>
        </w:rPr>
        <w:t xml:space="preserve">Centrale ingang van Opdrachtnemer waar Opdrachtgever </w:t>
      </w:r>
      <w:r>
        <w:rPr>
          <w:rFonts w:cs="Calibri"/>
          <w:iCs/>
          <w:szCs w:val="22"/>
        </w:rPr>
        <w:t>Incidenten</w:t>
      </w:r>
      <w:r w:rsidRPr="004413EF">
        <w:rPr>
          <w:rFonts w:cs="Calibri"/>
          <w:iCs/>
          <w:szCs w:val="22"/>
        </w:rPr>
        <w:t>, Serviceverzoeken en Wijzigingsverzoeken kan melden voor verdere afhandeling door Opdrachtnemer.</w:t>
      </w:r>
    </w:p>
    <w:p w14:paraId="240AFE85" w14:textId="77777777" w:rsidR="0080663E" w:rsidRPr="004413EF" w:rsidRDefault="0080663E" w:rsidP="0080663E">
      <w:pPr>
        <w:ind w:left="708"/>
        <w:rPr>
          <w:rFonts w:cs="Calibri"/>
          <w:iCs/>
          <w:szCs w:val="22"/>
        </w:rPr>
      </w:pPr>
    </w:p>
    <w:p w14:paraId="54D30084" w14:textId="77777777" w:rsidR="0080663E" w:rsidRPr="004413EF" w:rsidRDefault="0080663E" w:rsidP="0080663E">
      <w:pPr>
        <w:ind w:left="708"/>
        <w:rPr>
          <w:rFonts w:cs="Calibri"/>
          <w:i/>
          <w:iCs/>
          <w:szCs w:val="22"/>
        </w:rPr>
      </w:pPr>
      <w:proofErr w:type="spellStart"/>
      <w:r w:rsidRPr="004413EF">
        <w:rPr>
          <w:rFonts w:cs="Calibri"/>
          <w:i/>
          <w:iCs/>
          <w:szCs w:val="22"/>
        </w:rPr>
        <w:t>Servicewindow</w:t>
      </w:r>
      <w:proofErr w:type="spellEnd"/>
      <w:r w:rsidRPr="004413EF">
        <w:rPr>
          <w:rFonts w:cs="Calibri"/>
          <w:i/>
          <w:iCs/>
          <w:szCs w:val="22"/>
        </w:rPr>
        <w:t xml:space="preserve">: </w:t>
      </w:r>
    </w:p>
    <w:p w14:paraId="3DC7BDBE" w14:textId="40981CDC" w:rsidR="0080663E" w:rsidRPr="004413EF" w:rsidRDefault="0080663E" w:rsidP="0080663E">
      <w:pPr>
        <w:ind w:left="708"/>
        <w:rPr>
          <w:rFonts w:cs="Calibri"/>
          <w:szCs w:val="22"/>
        </w:rPr>
      </w:pPr>
      <w:r w:rsidRPr="004413EF">
        <w:rPr>
          <w:rFonts w:cs="Calibri"/>
          <w:szCs w:val="22"/>
        </w:rPr>
        <w:t xml:space="preserve">De uren van maandag tot en met vrijdag 08.00 uur tot 18.00 uur (CET), Nederlandse tijd, waarop de </w:t>
      </w:r>
      <w:r w:rsidR="002C1E67">
        <w:rPr>
          <w:rFonts w:cs="Calibri"/>
          <w:szCs w:val="22"/>
        </w:rPr>
        <w:t xml:space="preserve">ICT </w:t>
      </w:r>
      <w:r w:rsidRPr="004413EF">
        <w:rPr>
          <w:rFonts w:cs="Calibri"/>
          <w:szCs w:val="22"/>
        </w:rPr>
        <w:t xml:space="preserve">Servicedesk ondersteuning verleent. Een uitzondering hierop vormen de in Nederland algemeen erkende feestdagen in de zin van de Algemene Termijnenwet. Buiten het </w:t>
      </w:r>
      <w:proofErr w:type="spellStart"/>
      <w:r w:rsidRPr="004413EF">
        <w:rPr>
          <w:rFonts w:cs="Calibri"/>
          <w:szCs w:val="22"/>
        </w:rPr>
        <w:t>Servicewindow</w:t>
      </w:r>
      <w:proofErr w:type="spellEnd"/>
      <w:r w:rsidRPr="004413EF">
        <w:rPr>
          <w:rFonts w:cs="Calibri"/>
          <w:szCs w:val="22"/>
        </w:rPr>
        <w:t xml:space="preserve"> is het, met uitzondering van telefonisch contact, uiteraard wel mogelijk om via de diverse kanalen Meldingen aan te maken. De Meldingen worden de volgende werkdag op volgorde van binnenkomst en prioriteit behandeld.</w:t>
      </w:r>
    </w:p>
    <w:p w14:paraId="32C6EA2E" w14:textId="77777777" w:rsidR="0080663E" w:rsidRPr="004413EF" w:rsidRDefault="0080663E" w:rsidP="0080663E">
      <w:pPr>
        <w:ind w:left="708"/>
        <w:jc w:val="both"/>
      </w:pPr>
    </w:p>
    <w:p w14:paraId="1412BD7B" w14:textId="77777777" w:rsidR="0080663E" w:rsidRPr="004413EF" w:rsidRDefault="0080663E" w:rsidP="0080663E">
      <w:pPr>
        <w:ind w:left="708"/>
        <w:jc w:val="both"/>
        <w:rPr>
          <w:rFonts w:cs="Calibri"/>
          <w:i/>
          <w:iCs/>
          <w:szCs w:val="22"/>
        </w:rPr>
      </w:pPr>
      <w:r w:rsidRPr="004413EF">
        <w:rPr>
          <w:rFonts w:cs="Calibri"/>
          <w:i/>
          <w:iCs/>
          <w:szCs w:val="22"/>
        </w:rPr>
        <w:t>Consignatiedienst:</w:t>
      </w:r>
    </w:p>
    <w:p w14:paraId="2DFBD833" w14:textId="0BD7C148" w:rsidR="0080663E" w:rsidRDefault="0080663E" w:rsidP="0080663E">
      <w:pPr>
        <w:ind w:left="708"/>
        <w:jc w:val="both"/>
        <w:rPr>
          <w:rFonts w:cs="Calibri"/>
          <w:szCs w:val="22"/>
        </w:rPr>
      </w:pPr>
      <w:r w:rsidRPr="004413EF">
        <w:rPr>
          <w:rFonts w:cs="Calibri"/>
          <w:szCs w:val="22"/>
        </w:rPr>
        <w:t xml:space="preserve">Oproepdienst waarbij inspecteurs van Opdrachtgever 24 uur per dag, 7 dagen in de week, kunnen worden opgeroepen om een inspectie uit te voeren en gebruik maken van </w:t>
      </w:r>
      <w:r w:rsidRPr="0080663E">
        <w:rPr>
          <w:rFonts w:cs="Calibri"/>
          <w:szCs w:val="22"/>
        </w:rPr>
        <w:t>het ICT landschap</w:t>
      </w:r>
      <w:r w:rsidR="00662F59">
        <w:rPr>
          <w:rFonts w:cs="Calibri"/>
          <w:szCs w:val="22"/>
        </w:rPr>
        <w:t>.</w:t>
      </w:r>
    </w:p>
    <w:p w14:paraId="78A4ABB9" w14:textId="77777777" w:rsidR="00B02E39" w:rsidRDefault="00B02E39" w:rsidP="0080663E">
      <w:pPr>
        <w:ind w:left="708"/>
        <w:jc w:val="both"/>
        <w:rPr>
          <w:rFonts w:cs="Calibri"/>
          <w:szCs w:val="22"/>
        </w:rPr>
      </w:pPr>
    </w:p>
    <w:p w14:paraId="6656F556" w14:textId="57768622" w:rsidR="00B02E39" w:rsidRDefault="00B02E39" w:rsidP="00B02E39">
      <w:pPr>
        <w:pStyle w:val="Kop1"/>
      </w:pPr>
      <w:bookmarkStart w:id="38" w:name="_Toc196825100"/>
      <w:r>
        <w:lastRenderedPageBreak/>
        <w:t>Dienstverlening</w:t>
      </w:r>
      <w:bookmarkEnd w:id="38"/>
      <w:r>
        <w:t xml:space="preserve"> </w:t>
      </w:r>
    </w:p>
    <w:p w14:paraId="1429FD2B" w14:textId="4DEA5F0C" w:rsidR="00B02E39" w:rsidRDefault="0013728F" w:rsidP="00813623">
      <w:pPr>
        <w:pStyle w:val="Kop2"/>
      </w:pPr>
      <w:bookmarkStart w:id="39" w:name="_Toc196825101"/>
      <w:r>
        <w:t>Incidenten</w:t>
      </w:r>
      <w:bookmarkEnd w:id="39"/>
      <w:r>
        <w:t xml:space="preserve"> </w:t>
      </w:r>
    </w:p>
    <w:p w14:paraId="757EF90E" w14:textId="77777777" w:rsidR="00DC3854" w:rsidRDefault="00DC3854" w:rsidP="00DC3854"/>
    <w:p w14:paraId="7235459C" w14:textId="382BFF33" w:rsidR="00DC3854" w:rsidRDefault="00DC3854" w:rsidP="00DC3854">
      <w:r>
        <w:t>In de huidige vorm kent de  OD NZKG de volgende</w:t>
      </w:r>
      <w:r w:rsidR="005842D6">
        <w:t xml:space="preserve"> prioriteit</w:t>
      </w:r>
      <w:r w:rsidR="00003082">
        <w:t>s</w:t>
      </w:r>
      <w:r w:rsidR="005842D6">
        <w:t>categorieën</w:t>
      </w:r>
      <w:r w:rsidR="00003082">
        <w:t>:</w:t>
      </w:r>
    </w:p>
    <w:p w14:paraId="0BE4DFCB" w14:textId="77777777" w:rsidR="00EA3D56" w:rsidRDefault="00EA3D56" w:rsidP="00DC3854"/>
    <w:tbl>
      <w:tblPr>
        <w:tblStyle w:val="Lijsttabel5donker-Accent5"/>
        <w:tblW w:w="5084" w:type="pct"/>
        <w:tblLook w:val="0000" w:firstRow="0" w:lastRow="0" w:firstColumn="0" w:lastColumn="0" w:noHBand="0" w:noVBand="0"/>
      </w:tblPr>
      <w:tblGrid>
        <w:gridCol w:w="2400"/>
        <w:gridCol w:w="7160"/>
      </w:tblGrid>
      <w:tr w:rsidR="00527FBF" w:rsidRPr="004413EF" w14:paraId="2C9ACF76" w14:textId="77777777" w:rsidTr="00527F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55" w:type="pct"/>
          </w:tcPr>
          <w:p w14:paraId="1EF0AE9E" w14:textId="77777777" w:rsidR="00EA3D56" w:rsidRPr="00E949A0" w:rsidRDefault="00EA3D56" w:rsidP="00054A90">
            <w:pPr>
              <w:spacing w:line="280" w:lineRule="atLeast"/>
              <w:ind w:left="708"/>
              <w:rPr>
                <w:rFonts w:cs="Calibri"/>
                <w:b/>
                <w:szCs w:val="22"/>
              </w:rPr>
            </w:pPr>
            <w:r w:rsidRPr="00E949A0">
              <w:rPr>
                <w:rFonts w:cs="Calibri"/>
                <w:b/>
                <w:szCs w:val="22"/>
              </w:rPr>
              <w:t>Prioriteit</w:t>
            </w:r>
          </w:p>
        </w:tc>
        <w:tc>
          <w:tcPr>
            <w:cnfStyle w:val="000001000000" w:firstRow="0" w:lastRow="0" w:firstColumn="0" w:lastColumn="0" w:oddVBand="0" w:evenVBand="1" w:oddHBand="0" w:evenHBand="0" w:firstRowFirstColumn="0" w:firstRowLastColumn="0" w:lastRowFirstColumn="0" w:lastRowLastColumn="0"/>
            <w:tcW w:w="3745" w:type="pct"/>
          </w:tcPr>
          <w:p w14:paraId="1267A111" w14:textId="77777777" w:rsidR="00EA3D56" w:rsidRPr="00E949A0" w:rsidRDefault="00EA3D56" w:rsidP="00054A90">
            <w:pPr>
              <w:spacing w:line="280" w:lineRule="atLeast"/>
              <w:ind w:left="708"/>
              <w:rPr>
                <w:rFonts w:cs="Calibri"/>
                <w:b/>
                <w:szCs w:val="22"/>
              </w:rPr>
            </w:pPr>
            <w:r w:rsidRPr="00E949A0">
              <w:rPr>
                <w:rFonts w:cs="Calibri"/>
                <w:b/>
                <w:szCs w:val="22"/>
              </w:rPr>
              <w:t>Omschrijving</w:t>
            </w:r>
          </w:p>
        </w:tc>
      </w:tr>
      <w:tr w:rsidR="00527FBF" w:rsidRPr="004413EF" w14:paraId="459E15B2" w14:textId="77777777" w:rsidTr="00527FBF">
        <w:tc>
          <w:tcPr>
            <w:cnfStyle w:val="000010000000" w:firstRow="0" w:lastRow="0" w:firstColumn="0" w:lastColumn="0" w:oddVBand="1" w:evenVBand="0" w:oddHBand="0" w:evenHBand="0" w:firstRowFirstColumn="0" w:firstRowLastColumn="0" w:lastRowFirstColumn="0" w:lastRowLastColumn="0"/>
            <w:tcW w:w="1255" w:type="pct"/>
          </w:tcPr>
          <w:p w14:paraId="4A15A3E1" w14:textId="77777777" w:rsidR="00EA3D56" w:rsidRPr="004413EF" w:rsidRDefault="00EA3D56" w:rsidP="00054A90">
            <w:pPr>
              <w:spacing w:line="280" w:lineRule="atLeast"/>
              <w:ind w:left="708"/>
              <w:rPr>
                <w:rFonts w:cs="Calibri"/>
                <w:szCs w:val="22"/>
              </w:rPr>
            </w:pPr>
            <w:r w:rsidRPr="004413EF">
              <w:rPr>
                <w:rFonts w:cs="Calibri"/>
                <w:szCs w:val="22"/>
              </w:rPr>
              <w:t>Critical</w:t>
            </w:r>
          </w:p>
        </w:tc>
        <w:tc>
          <w:tcPr>
            <w:cnfStyle w:val="000001000000" w:firstRow="0" w:lastRow="0" w:firstColumn="0" w:lastColumn="0" w:oddVBand="0" w:evenVBand="1" w:oddHBand="0" w:evenHBand="0" w:firstRowFirstColumn="0" w:firstRowLastColumn="0" w:lastRowFirstColumn="0" w:lastRowLastColumn="0"/>
            <w:tcW w:w="3745" w:type="pct"/>
          </w:tcPr>
          <w:p w14:paraId="3B3CC98D" w14:textId="77777777" w:rsidR="00EA3D56" w:rsidRPr="00AD17CC" w:rsidRDefault="00EA3D56" w:rsidP="00AD17CC">
            <w:pPr>
              <w:spacing w:line="240" w:lineRule="atLeast"/>
              <w:ind w:left="708"/>
            </w:pPr>
            <w:r w:rsidRPr="00AD17CC">
              <w:t xml:space="preserve">Blokkerend: </w:t>
            </w:r>
          </w:p>
          <w:p w14:paraId="260D05C2" w14:textId="77777777" w:rsidR="00EA3D56" w:rsidRPr="00AD17CC" w:rsidRDefault="00EA3D56" w:rsidP="0035739C">
            <w:pPr>
              <w:spacing w:line="240" w:lineRule="atLeast"/>
              <w:ind w:left="708"/>
            </w:pPr>
            <w:r w:rsidRPr="00AD17CC">
              <w:t>Het incident blokkeert de dienstverlening, voor één of meer bedrijfsprocessen.</w:t>
            </w:r>
          </w:p>
          <w:p w14:paraId="5CA2ADA7" w14:textId="77777777" w:rsidR="00EA3D56" w:rsidRPr="00AD17CC" w:rsidRDefault="00EA3D56" w:rsidP="00AD17CC">
            <w:pPr>
              <w:spacing w:line="240" w:lineRule="atLeast"/>
              <w:ind w:left="708"/>
              <w:jc w:val="both"/>
            </w:pPr>
          </w:p>
          <w:p w14:paraId="67ECD920" w14:textId="77777777" w:rsidR="00EA3D56" w:rsidRPr="00AD17CC" w:rsidRDefault="00EA3D56" w:rsidP="00AD17CC">
            <w:pPr>
              <w:spacing w:line="240" w:lineRule="atLeast"/>
              <w:ind w:left="708"/>
              <w:jc w:val="both"/>
            </w:pPr>
            <w:r w:rsidRPr="00AD17CC">
              <w:t>Voorbeelden:</w:t>
            </w:r>
          </w:p>
          <w:p w14:paraId="04528B54" w14:textId="1E68387A" w:rsidR="00EA3D56" w:rsidRPr="00671F0C" w:rsidRDefault="00EA3D56" w:rsidP="00AD17CC">
            <w:pPr>
              <w:spacing w:line="240" w:lineRule="atLeast"/>
              <w:ind w:left="708"/>
            </w:pPr>
            <w:r w:rsidRPr="00671F0C">
              <w:t>Organisatie breed geen toegang tot de werkplek.</w:t>
            </w:r>
          </w:p>
          <w:p w14:paraId="6DB7BBCD" w14:textId="77777777" w:rsidR="00EA3D56" w:rsidRPr="00671F0C" w:rsidRDefault="00EA3D56" w:rsidP="00AD17CC">
            <w:pPr>
              <w:spacing w:line="240" w:lineRule="atLeast"/>
              <w:ind w:left="708"/>
            </w:pPr>
            <w:r w:rsidRPr="00671F0C">
              <w:t>Organisatie breed geen internet of toegang tot het netwerk.</w:t>
            </w:r>
          </w:p>
          <w:p w14:paraId="3CACA0B5" w14:textId="77777777" w:rsidR="00EA3D56" w:rsidRPr="00AD17CC" w:rsidRDefault="00EA3D56" w:rsidP="00AD17CC">
            <w:pPr>
              <w:spacing w:line="240" w:lineRule="atLeast"/>
              <w:ind w:left="708"/>
              <w:jc w:val="both"/>
            </w:pPr>
            <w:r w:rsidRPr="00671F0C">
              <w:t xml:space="preserve">Uitval van een applicatie </w:t>
            </w:r>
            <w:r>
              <w:t xml:space="preserve">of functionaliteit </w:t>
            </w:r>
            <w:r w:rsidRPr="00671F0C">
              <w:t>die bedrijf</w:t>
            </w:r>
            <w:r>
              <w:t xml:space="preserve"> </w:t>
            </w:r>
            <w:r w:rsidRPr="00671F0C">
              <w:t>kritisch is</w:t>
            </w:r>
            <w:r>
              <w:t>.</w:t>
            </w:r>
          </w:p>
        </w:tc>
      </w:tr>
      <w:tr w:rsidR="00527FBF" w:rsidRPr="004413EF" w14:paraId="79079C9A" w14:textId="77777777" w:rsidTr="00527F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55" w:type="pct"/>
          </w:tcPr>
          <w:p w14:paraId="5CB3349D" w14:textId="77777777" w:rsidR="00EA3D56" w:rsidRPr="004413EF" w:rsidRDefault="00EA3D56" w:rsidP="00054A90">
            <w:pPr>
              <w:spacing w:line="280" w:lineRule="atLeast"/>
              <w:ind w:left="708"/>
              <w:rPr>
                <w:rFonts w:cs="Calibri"/>
                <w:szCs w:val="22"/>
              </w:rPr>
            </w:pPr>
            <w:r w:rsidRPr="004413EF">
              <w:rPr>
                <w:rFonts w:cs="Calibri"/>
                <w:szCs w:val="22"/>
              </w:rPr>
              <w:t>High</w:t>
            </w:r>
          </w:p>
        </w:tc>
        <w:tc>
          <w:tcPr>
            <w:cnfStyle w:val="000001000000" w:firstRow="0" w:lastRow="0" w:firstColumn="0" w:lastColumn="0" w:oddVBand="0" w:evenVBand="1" w:oddHBand="0" w:evenHBand="0" w:firstRowFirstColumn="0" w:firstRowLastColumn="0" w:lastRowFirstColumn="0" w:lastRowLastColumn="0"/>
            <w:tcW w:w="3745" w:type="pct"/>
          </w:tcPr>
          <w:p w14:paraId="61F65AE7" w14:textId="77777777" w:rsidR="00EA3D56" w:rsidRPr="004413EF" w:rsidRDefault="00EA3D56" w:rsidP="00054A90">
            <w:pPr>
              <w:ind w:left="708"/>
              <w:rPr>
                <w:rFonts w:cs="Calibri"/>
                <w:color w:val="1F497D"/>
                <w:szCs w:val="22"/>
              </w:rPr>
            </w:pPr>
            <w:r w:rsidRPr="004413EF">
              <w:rPr>
                <w:rFonts w:cs="Calibri"/>
                <w:szCs w:val="22"/>
              </w:rPr>
              <w:t xml:space="preserve">Productie verstorend: </w:t>
            </w:r>
          </w:p>
          <w:p w14:paraId="430A3106" w14:textId="77777777" w:rsidR="00EA3D56" w:rsidRPr="004413EF" w:rsidRDefault="00EA3D56" w:rsidP="00054A90">
            <w:pPr>
              <w:ind w:left="708"/>
              <w:rPr>
                <w:rFonts w:cs="Calibri"/>
                <w:color w:val="1F497D"/>
                <w:szCs w:val="22"/>
              </w:rPr>
            </w:pPr>
            <w:r w:rsidRPr="004413EF">
              <w:rPr>
                <w:rFonts w:cs="Calibri"/>
                <w:szCs w:val="22"/>
              </w:rPr>
              <w:t xml:space="preserve">Het </w:t>
            </w:r>
            <w:r>
              <w:rPr>
                <w:rFonts w:cs="Calibri"/>
                <w:szCs w:val="22"/>
              </w:rPr>
              <w:t>incident</w:t>
            </w:r>
            <w:r w:rsidRPr="004413EF">
              <w:rPr>
                <w:rFonts w:cs="Calibri"/>
                <w:szCs w:val="22"/>
              </w:rPr>
              <w:t xml:space="preserve"> blokkeert de dienstverlening in die zin dat slechts met beperkte functionaliteit gebruikt kan woorden voor één of meer bedrijfsprocessen.</w:t>
            </w:r>
          </w:p>
        </w:tc>
      </w:tr>
      <w:tr w:rsidR="00527FBF" w:rsidRPr="004413EF" w14:paraId="4E2AC2C5" w14:textId="77777777" w:rsidTr="00527FBF">
        <w:tc>
          <w:tcPr>
            <w:cnfStyle w:val="000010000000" w:firstRow="0" w:lastRow="0" w:firstColumn="0" w:lastColumn="0" w:oddVBand="1" w:evenVBand="0" w:oddHBand="0" w:evenHBand="0" w:firstRowFirstColumn="0" w:firstRowLastColumn="0" w:lastRowFirstColumn="0" w:lastRowLastColumn="0"/>
            <w:tcW w:w="1255" w:type="pct"/>
          </w:tcPr>
          <w:p w14:paraId="340FAF97" w14:textId="77777777" w:rsidR="00EA3D56" w:rsidRPr="004413EF" w:rsidRDefault="00EA3D56" w:rsidP="00054A90">
            <w:pPr>
              <w:spacing w:line="280" w:lineRule="atLeast"/>
              <w:ind w:left="708"/>
              <w:rPr>
                <w:rFonts w:cs="Calibri"/>
                <w:szCs w:val="22"/>
              </w:rPr>
            </w:pPr>
            <w:r w:rsidRPr="004413EF">
              <w:rPr>
                <w:rFonts w:cs="Calibri"/>
                <w:szCs w:val="22"/>
              </w:rPr>
              <w:t>Medium</w:t>
            </w:r>
          </w:p>
        </w:tc>
        <w:tc>
          <w:tcPr>
            <w:cnfStyle w:val="000001000000" w:firstRow="0" w:lastRow="0" w:firstColumn="0" w:lastColumn="0" w:oddVBand="0" w:evenVBand="1" w:oddHBand="0" w:evenHBand="0" w:firstRowFirstColumn="0" w:firstRowLastColumn="0" w:lastRowFirstColumn="0" w:lastRowLastColumn="0"/>
            <w:tcW w:w="3745" w:type="pct"/>
          </w:tcPr>
          <w:p w14:paraId="58D00035" w14:textId="77777777" w:rsidR="00EA3D56" w:rsidRPr="00066F33" w:rsidRDefault="00EA3D56" w:rsidP="00054A90">
            <w:pPr>
              <w:ind w:left="708"/>
              <w:rPr>
                <w:rFonts w:cs="Calibri"/>
                <w:szCs w:val="22"/>
              </w:rPr>
            </w:pPr>
            <w:r w:rsidRPr="00066F33">
              <w:rPr>
                <w:rFonts w:cs="Calibri"/>
                <w:szCs w:val="22"/>
              </w:rPr>
              <w:t xml:space="preserve">Niet productie verstorend: </w:t>
            </w:r>
          </w:p>
          <w:p w14:paraId="3EA4CE9D" w14:textId="0DF892A1" w:rsidR="00EA3D56" w:rsidRPr="004B5A49" w:rsidRDefault="00EA3D56" w:rsidP="00054A90">
            <w:pPr>
              <w:ind w:left="708"/>
              <w:rPr>
                <w:rFonts w:cs="Calibri"/>
                <w:szCs w:val="22"/>
              </w:rPr>
            </w:pPr>
            <w:r w:rsidRPr="004B5A49">
              <w:rPr>
                <w:rFonts w:cs="Calibri"/>
                <w:szCs w:val="22"/>
              </w:rPr>
              <w:t>Het incident blokkeert de dienstverlening niet, maar</w:t>
            </w:r>
            <w:r w:rsidRPr="004B5A49">
              <w:rPr>
                <w:rFonts w:cs="Calibri"/>
                <w:szCs w:val="22"/>
              </w:rPr>
              <w:t xml:space="preserve"> </w:t>
            </w:r>
            <w:r w:rsidRPr="004B5A49">
              <w:rPr>
                <w:rFonts w:cs="Calibri"/>
                <w:szCs w:val="22"/>
              </w:rPr>
              <w:t>vertoont een hinderlijke tekortkoming voor een of meer bedrijfsprocessen</w:t>
            </w:r>
            <w:r w:rsidRPr="004B5A49">
              <w:rPr>
                <w:rFonts w:cs="Calibri"/>
                <w:szCs w:val="22"/>
              </w:rPr>
              <w:t>.</w:t>
            </w:r>
          </w:p>
          <w:p w14:paraId="573E10E5" w14:textId="77777777" w:rsidR="00DE01C7" w:rsidRPr="004B5A49" w:rsidRDefault="00DE01C7">
            <w:pPr>
              <w:ind w:left="708"/>
              <w:rPr>
                <w:rFonts w:cs="Calibri"/>
                <w:szCs w:val="22"/>
              </w:rPr>
            </w:pPr>
          </w:p>
          <w:p w14:paraId="7BCB4305" w14:textId="3F8C9896" w:rsidR="00EA3D56" w:rsidRPr="00066F33" w:rsidRDefault="00EA3D56" w:rsidP="00054A90">
            <w:pPr>
              <w:ind w:left="708"/>
              <w:rPr>
                <w:rFonts w:cs="Calibri"/>
                <w:szCs w:val="22"/>
              </w:rPr>
            </w:pPr>
            <w:r w:rsidRPr="00066F33">
              <w:rPr>
                <w:rFonts w:cs="Calibri"/>
                <w:szCs w:val="22"/>
              </w:rPr>
              <w:t>Voorbeelden:</w:t>
            </w:r>
          </w:p>
          <w:p w14:paraId="6CFE2B94" w14:textId="77777777" w:rsidR="00EA3D56" w:rsidRPr="00066F33" w:rsidRDefault="00EA3D56" w:rsidP="00054A90">
            <w:pPr>
              <w:spacing w:line="240" w:lineRule="atLeast"/>
              <w:ind w:left="708"/>
              <w:rPr>
                <w:rFonts w:cs="Calibri"/>
                <w:szCs w:val="22"/>
              </w:rPr>
            </w:pPr>
            <w:r w:rsidRPr="00066F33">
              <w:rPr>
                <w:rFonts w:cs="Calibri"/>
                <w:szCs w:val="22"/>
              </w:rPr>
              <w:t>Geen toegang tot werkplek voor meer dan 5 personen.</w:t>
            </w:r>
          </w:p>
          <w:p w14:paraId="6DDAAC99" w14:textId="77777777" w:rsidR="00EA3D56" w:rsidRPr="00066F33" w:rsidRDefault="00EA3D56" w:rsidP="00054A90">
            <w:pPr>
              <w:spacing w:line="240" w:lineRule="atLeast"/>
              <w:ind w:left="708"/>
              <w:rPr>
                <w:rFonts w:cs="Calibri"/>
                <w:szCs w:val="22"/>
              </w:rPr>
            </w:pPr>
            <w:r w:rsidRPr="00066F33">
              <w:rPr>
                <w:rFonts w:cs="Calibri"/>
                <w:szCs w:val="22"/>
              </w:rPr>
              <w:t>Een groep van 5 of meer medewerkers.</w:t>
            </w:r>
          </w:p>
          <w:p w14:paraId="791C4FB5" w14:textId="77777777" w:rsidR="00EA3D56" w:rsidRPr="00066F33" w:rsidRDefault="00EA3D56" w:rsidP="00054A90">
            <w:pPr>
              <w:ind w:left="708"/>
              <w:rPr>
                <w:rFonts w:cs="Calibri"/>
                <w:szCs w:val="22"/>
              </w:rPr>
            </w:pPr>
            <w:r w:rsidRPr="00066F33">
              <w:rPr>
                <w:rFonts w:cs="Calibri"/>
                <w:szCs w:val="22"/>
              </w:rPr>
              <w:t>Een storing betreffende een gedeelte van een kantoor / verdieping.</w:t>
            </w:r>
          </w:p>
        </w:tc>
      </w:tr>
      <w:tr w:rsidR="00527FBF" w:rsidRPr="004413EF" w14:paraId="53A4807A" w14:textId="77777777" w:rsidTr="00527F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55" w:type="pct"/>
          </w:tcPr>
          <w:p w14:paraId="597EEEAF" w14:textId="32613C9B" w:rsidR="00EA3D56" w:rsidRPr="004413EF" w:rsidRDefault="00A41A43" w:rsidP="00054A90">
            <w:pPr>
              <w:spacing w:line="280" w:lineRule="atLeast"/>
              <w:ind w:left="708"/>
              <w:rPr>
                <w:rFonts w:cs="Calibri"/>
                <w:szCs w:val="22"/>
              </w:rPr>
            </w:pPr>
            <w:r>
              <w:rPr>
                <w:rFonts w:cs="Calibri"/>
                <w:szCs w:val="22"/>
              </w:rPr>
              <w:t>L</w:t>
            </w:r>
            <w:r w:rsidR="00EA3D56" w:rsidRPr="004413EF">
              <w:rPr>
                <w:rFonts w:cs="Calibri"/>
                <w:szCs w:val="22"/>
              </w:rPr>
              <w:t>ow</w:t>
            </w:r>
          </w:p>
        </w:tc>
        <w:tc>
          <w:tcPr>
            <w:cnfStyle w:val="000001000000" w:firstRow="0" w:lastRow="0" w:firstColumn="0" w:lastColumn="0" w:oddVBand="0" w:evenVBand="1" w:oddHBand="0" w:evenHBand="0" w:firstRowFirstColumn="0" w:firstRowLastColumn="0" w:lastRowFirstColumn="0" w:lastRowLastColumn="0"/>
            <w:tcW w:w="3745" w:type="pct"/>
          </w:tcPr>
          <w:p w14:paraId="759797B9" w14:textId="77777777" w:rsidR="00EA3D56" w:rsidRPr="00066F33" w:rsidRDefault="00EA3D56" w:rsidP="00054A90">
            <w:pPr>
              <w:ind w:left="708"/>
              <w:rPr>
                <w:rFonts w:cs="Calibri"/>
                <w:szCs w:val="22"/>
              </w:rPr>
            </w:pPr>
            <w:r w:rsidRPr="00066F33">
              <w:rPr>
                <w:rFonts w:cs="Calibri"/>
                <w:szCs w:val="22"/>
              </w:rPr>
              <w:t>Een incident dat een niet-direct verstorende situatie tot gevolg heeft.</w:t>
            </w:r>
          </w:p>
        </w:tc>
      </w:tr>
    </w:tbl>
    <w:p w14:paraId="547BF465" w14:textId="77777777" w:rsidR="00003082" w:rsidRPr="00DC3854" w:rsidRDefault="00003082" w:rsidP="00DC3854"/>
    <w:p w14:paraId="0B22A69C" w14:textId="77777777" w:rsidR="0080663E" w:rsidRPr="00A01746" w:rsidRDefault="0080663E" w:rsidP="00855AFF">
      <w:pPr>
        <w:ind w:left="708"/>
      </w:pPr>
    </w:p>
    <w:tbl>
      <w:tblPr>
        <w:tblW w:w="50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6"/>
        <w:gridCol w:w="7164"/>
      </w:tblGrid>
      <w:tr w:rsidR="00D27A99" w:rsidRPr="004413EF" w14:paraId="305C40E8" w14:textId="77777777">
        <w:tc>
          <w:tcPr>
            <w:tcW w:w="1253" w:type="pct"/>
            <w:shd w:val="clear" w:color="auto" w:fill="BFBFBF" w:themeFill="background1" w:themeFillShade="BF"/>
          </w:tcPr>
          <w:p w14:paraId="10A3F636" w14:textId="77777777" w:rsidR="00D27A99" w:rsidRPr="00E949A0" w:rsidRDefault="00D27A99" w:rsidP="00054A90">
            <w:pPr>
              <w:spacing w:line="280" w:lineRule="atLeast"/>
              <w:ind w:left="708"/>
              <w:rPr>
                <w:rFonts w:cs="Calibri"/>
                <w:b/>
                <w:szCs w:val="22"/>
              </w:rPr>
            </w:pPr>
            <w:r w:rsidRPr="00E949A0">
              <w:rPr>
                <w:rFonts w:cs="Calibri"/>
                <w:b/>
                <w:szCs w:val="22"/>
              </w:rPr>
              <w:t>Impact</w:t>
            </w:r>
          </w:p>
        </w:tc>
        <w:tc>
          <w:tcPr>
            <w:tcW w:w="3747" w:type="pct"/>
            <w:shd w:val="clear" w:color="auto" w:fill="BFBFBF" w:themeFill="background1" w:themeFillShade="BF"/>
          </w:tcPr>
          <w:p w14:paraId="7D29317B" w14:textId="77777777" w:rsidR="00D27A99" w:rsidRPr="00E949A0" w:rsidRDefault="00D27A99" w:rsidP="00054A90">
            <w:pPr>
              <w:spacing w:line="280" w:lineRule="atLeast"/>
              <w:ind w:left="708"/>
              <w:rPr>
                <w:rFonts w:cs="Calibri"/>
                <w:b/>
                <w:szCs w:val="22"/>
              </w:rPr>
            </w:pPr>
            <w:r w:rsidRPr="00E949A0">
              <w:rPr>
                <w:rFonts w:cs="Calibri"/>
                <w:b/>
                <w:szCs w:val="22"/>
              </w:rPr>
              <w:t>Omschrijving</w:t>
            </w:r>
          </w:p>
        </w:tc>
      </w:tr>
      <w:tr w:rsidR="00D27A99" w:rsidRPr="004413EF" w14:paraId="10629067" w14:textId="77777777">
        <w:tc>
          <w:tcPr>
            <w:tcW w:w="1253" w:type="pct"/>
          </w:tcPr>
          <w:p w14:paraId="5E32DC9F" w14:textId="77777777" w:rsidR="00D27A99" w:rsidRPr="004413EF" w:rsidRDefault="00D27A99" w:rsidP="00054A90">
            <w:pPr>
              <w:spacing w:line="280" w:lineRule="atLeast"/>
              <w:ind w:left="708"/>
              <w:rPr>
                <w:rFonts w:cs="Calibri"/>
                <w:szCs w:val="22"/>
              </w:rPr>
            </w:pPr>
            <w:r w:rsidRPr="004413EF">
              <w:rPr>
                <w:rFonts w:cs="Calibri"/>
                <w:szCs w:val="22"/>
              </w:rPr>
              <w:t>High</w:t>
            </w:r>
          </w:p>
        </w:tc>
        <w:tc>
          <w:tcPr>
            <w:tcW w:w="3747" w:type="pct"/>
          </w:tcPr>
          <w:p w14:paraId="60469F85" w14:textId="77777777" w:rsidR="00D27A99" w:rsidRPr="004413EF" w:rsidRDefault="00D27A99" w:rsidP="00054A90">
            <w:pPr>
              <w:ind w:left="708"/>
              <w:rPr>
                <w:rFonts w:cs="Calibri"/>
                <w:color w:val="1F497D"/>
                <w:szCs w:val="22"/>
              </w:rPr>
            </w:pPr>
            <w:r>
              <w:rPr>
                <w:rFonts w:cs="Calibri"/>
                <w:szCs w:val="22"/>
              </w:rPr>
              <w:t>Veel of alle medewerkers worden geraakt door het incident. Hierdoor kunnen zij het werk niet meer doen. Meerdere afdelingen zijn / worden geraakt.</w:t>
            </w:r>
          </w:p>
        </w:tc>
      </w:tr>
      <w:tr w:rsidR="00D27A99" w:rsidRPr="004413EF" w14:paraId="1DA72194" w14:textId="77777777">
        <w:tc>
          <w:tcPr>
            <w:tcW w:w="1253" w:type="pct"/>
          </w:tcPr>
          <w:p w14:paraId="304A8627" w14:textId="77777777" w:rsidR="00D27A99" w:rsidRPr="004413EF" w:rsidRDefault="00D27A99" w:rsidP="00054A90">
            <w:pPr>
              <w:spacing w:line="280" w:lineRule="atLeast"/>
              <w:ind w:left="708"/>
              <w:rPr>
                <w:rFonts w:cs="Calibri"/>
                <w:szCs w:val="22"/>
              </w:rPr>
            </w:pPr>
            <w:r w:rsidRPr="004413EF">
              <w:rPr>
                <w:rFonts w:cs="Calibri"/>
                <w:szCs w:val="22"/>
              </w:rPr>
              <w:t>Medium</w:t>
            </w:r>
          </w:p>
        </w:tc>
        <w:tc>
          <w:tcPr>
            <w:tcW w:w="3747" w:type="pct"/>
          </w:tcPr>
          <w:p w14:paraId="36094BA1" w14:textId="795C9D98" w:rsidR="00D27A99" w:rsidRPr="004413EF" w:rsidRDefault="00D27A99" w:rsidP="00054A90">
            <w:pPr>
              <w:ind w:left="708"/>
              <w:rPr>
                <w:rFonts w:cs="Calibri"/>
                <w:szCs w:val="22"/>
              </w:rPr>
            </w:pPr>
            <w:r>
              <w:rPr>
                <w:rFonts w:cs="Calibri"/>
                <w:szCs w:val="22"/>
              </w:rPr>
              <w:t>Een deel van de</w:t>
            </w:r>
            <w:r w:rsidR="00586D0A">
              <w:rPr>
                <w:rFonts w:cs="Calibri"/>
                <w:szCs w:val="22"/>
              </w:rPr>
              <w:t xml:space="preserve"> </w:t>
            </w:r>
            <w:r>
              <w:rPr>
                <w:rFonts w:cs="Calibri"/>
                <w:szCs w:val="22"/>
              </w:rPr>
              <w:t>medewerkers worden geraakt door het incident. Hierdoor kunnen zij het werkt niet doen, bijvoorbeeld een team.</w:t>
            </w:r>
          </w:p>
        </w:tc>
      </w:tr>
      <w:tr w:rsidR="00D27A99" w:rsidRPr="004413EF" w14:paraId="29F7A9F7" w14:textId="77777777">
        <w:tc>
          <w:tcPr>
            <w:tcW w:w="1253" w:type="pct"/>
          </w:tcPr>
          <w:p w14:paraId="2FBFE62F" w14:textId="72E4BF0E" w:rsidR="00D27A99" w:rsidRPr="004413EF" w:rsidRDefault="00293B85" w:rsidP="00054A90">
            <w:pPr>
              <w:spacing w:line="280" w:lineRule="atLeast"/>
              <w:ind w:left="708"/>
              <w:rPr>
                <w:rFonts w:cs="Calibri"/>
                <w:szCs w:val="22"/>
              </w:rPr>
            </w:pPr>
            <w:r>
              <w:rPr>
                <w:rFonts w:cs="Calibri"/>
                <w:szCs w:val="22"/>
              </w:rPr>
              <w:t>L</w:t>
            </w:r>
            <w:r w:rsidR="00D27A99" w:rsidRPr="004413EF">
              <w:rPr>
                <w:rFonts w:cs="Calibri"/>
                <w:szCs w:val="22"/>
              </w:rPr>
              <w:t>ow</w:t>
            </w:r>
          </w:p>
        </w:tc>
        <w:tc>
          <w:tcPr>
            <w:tcW w:w="3747" w:type="pct"/>
          </w:tcPr>
          <w:p w14:paraId="6FEE747C" w14:textId="77777777" w:rsidR="00D27A99" w:rsidRPr="004413EF" w:rsidRDefault="00D27A99" w:rsidP="00054A90">
            <w:pPr>
              <w:ind w:left="708"/>
              <w:rPr>
                <w:rFonts w:cs="Calibri"/>
                <w:szCs w:val="22"/>
              </w:rPr>
            </w:pPr>
            <w:r>
              <w:rPr>
                <w:rFonts w:cs="Calibri"/>
                <w:szCs w:val="22"/>
              </w:rPr>
              <w:t>Enkele medewerkers worden geraakt door het incident. Hierdoor kunnen zij het werkt niet meer doen.</w:t>
            </w:r>
          </w:p>
        </w:tc>
      </w:tr>
    </w:tbl>
    <w:p w14:paraId="49629375" w14:textId="77777777" w:rsidR="00561A6D" w:rsidRPr="00134588" w:rsidRDefault="00561A6D" w:rsidP="0011582F"/>
    <w:bookmarkEnd w:id="1"/>
    <w:bookmarkEnd w:id="2"/>
    <w:bookmarkEnd w:id="3"/>
    <w:bookmarkEnd w:id="4"/>
    <w:bookmarkEnd w:id="5"/>
    <w:bookmarkEnd w:id="6"/>
    <w:bookmarkEnd w:id="7"/>
    <w:p w14:paraId="65BFD2B5" w14:textId="77777777" w:rsidR="00561A6D" w:rsidRPr="00134588" w:rsidRDefault="00561A6D" w:rsidP="00561A6D">
      <w:pPr>
        <w:rPr>
          <w:rFonts w:cs="Tahoma"/>
        </w:rPr>
      </w:pPr>
    </w:p>
    <w:tbl>
      <w:tblPr>
        <w:tblW w:w="50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1"/>
        <w:gridCol w:w="7199"/>
      </w:tblGrid>
      <w:tr w:rsidR="002D4D4D" w:rsidRPr="004413EF" w14:paraId="7C000A24" w14:textId="77777777">
        <w:tc>
          <w:tcPr>
            <w:tcW w:w="1235" w:type="pct"/>
            <w:shd w:val="clear" w:color="auto" w:fill="BFBFBF" w:themeFill="background1" w:themeFillShade="BF"/>
          </w:tcPr>
          <w:p w14:paraId="370B0451" w14:textId="77777777" w:rsidR="002D4D4D" w:rsidRPr="00E949A0" w:rsidRDefault="002D4D4D" w:rsidP="00054A90">
            <w:pPr>
              <w:ind w:left="708"/>
              <w:rPr>
                <w:rFonts w:cs="Calibri"/>
                <w:b/>
                <w:bCs/>
                <w:szCs w:val="22"/>
              </w:rPr>
            </w:pPr>
            <w:r w:rsidRPr="00E949A0">
              <w:rPr>
                <w:rFonts w:cs="Calibri"/>
                <w:b/>
                <w:bCs/>
                <w:szCs w:val="22"/>
              </w:rPr>
              <w:br w:type="page"/>
              <w:t>Urgentie</w:t>
            </w:r>
          </w:p>
        </w:tc>
        <w:tc>
          <w:tcPr>
            <w:tcW w:w="3765" w:type="pct"/>
            <w:shd w:val="clear" w:color="auto" w:fill="BFBFBF" w:themeFill="background1" w:themeFillShade="BF"/>
          </w:tcPr>
          <w:p w14:paraId="3CB161C1" w14:textId="77777777" w:rsidR="002D4D4D" w:rsidRPr="00E949A0" w:rsidRDefault="002D4D4D" w:rsidP="00054A90">
            <w:pPr>
              <w:ind w:left="708"/>
              <w:rPr>
                <w:rFonts w:cs="Calibri"/>
                <w:b/>
                <w:bCs/>
                <w:szCs w:val="22"/>
              </w:rPr>
            </w:pPr>
            <w:r w:rsidRPr="00E949A0">
              <w:rPr>
                <w:rFonts w:cs="Calibri"/>
                <w:b/>
                <w:bCs/>
                <w:szCs w:val="22"/>
              </w:rPr>
              <w:t>Omschrijving</w:t>
            </w:r>
          </w:p>
        </w:tc>
      </w:tr>
      <w:tr w:rsidR="002D4D4D" w:rsidRPr="004413EF" w14:paraId="4E539852" w14:textId="77777777">
        <w:tc>
          <w:tcPr>
            <w:tcW w:w="1235" w:type="pct"/>
          </w:tcPr>
          <w:p w14:paraId="28920FE6" w14:textId="77777777" w:rsidR="002D4D4D" w:rsidRPr="004413EF" w:rsidRDefault="002D4D4D" w:rsidP="00054A90">
            <w:pPr>
              <w:spacing w:line="280" w:lineRule="atLeast"/>
              <w:ind w:left="708"/>
              <w:rPr>
                <w:rFonts w:cs="Calibri"/>
                <w:szCs w:val="22"/>
              </w:rPr>
            </w:pPr>
            <w:r w:rsidRPr="004413EF">
              <w:rPr>
                <w:rFonts w:cs="Calibri"/>
                <w:szCs w:val="22"/>
              </w:rPr>
              <w:t>High</w:t>
            </w:r>
          </w:p>
        </w:tc>
        <w:tc>
          <w:tcPr>
            <w:tcW w:w="3765" w:type="pct"/>
          </w:tcPr>
          <w:p w14:paraId="0678B81C" w14:textId="77777777" w:rsidR="002D4D4D" w:rsidRDefault="002D4D4D" w:rsidP="00054A90">
            <w:pPr>
              <w:ind w:left="708"/>
              <w:rPr>
                <w:rFonts w:cs="Calibri"/>
                <w:szCs w:val="22"/>
              </w:rPr>
            </w:pPr>
            <w:r>
              <w:rPr>
                <w:rFonts w:cs="Calibri"/>
                <w:szCs w:val="22"/>
              </w:rPr>
              <w:t>De schade die veroorzaak wordt neemt snel toe</w:t>
            </w:r>
          </w:p>
          <w:p w14:paraId="603BBD92" w14:textId="14888280" w:rsidR="002D4D4D" w:rsidRPr="00EC205D" w:rsidRDefault="002D4D4D" w:rsidP="00054A90">
            <w:pPr>
              <w:ind w:left="708"/>
              <w:rPr>
                <w:rFonts w:cs="Calibri"/>
                <w:szCs w:val="22"/>
              </w:rPr>
            </w:pPr>
            <w:r w:rsidRPr="00EC205D">
              <w:rPr>
                <w:rFonts w:cs="Calibri"/>
                <w:szCs w:val="22"/>
              </w:rPr>
              <w:t>Het herstellen van het werk/data door medewerkers is zeer</w:t>
            </w:r>
            <w:r>
              <w:rPr>
                <w:rFonts w:cs="Calibri"/>
                <w:szCs w:val="22"/>
              </w:rPr>
              <w:t xml:space="preserve"> </w:t>
            </w:r>
            <w:r w:rsidR="00586D0A" w:rsidRPr="00EC205D">
              <w:rPr>
                <w:rFonts w:cs="Calibri"/>
                <w:szCs w:val="22"/>
              </w:rPr>
              <w:t>arbeidsintensief</w:t>
            </w:r>
            <w:r>
              <w:rPr>
                <w:rFonts w:cs="Calibri"/>
                <w:szCs w:val="22"/>
              </w:rPr>
              <w:t>.</w:t>
            </w:r>
          </w:p>
          <w:p w14:paraId="6EE47B1A" w14:textId="77777777" w:rsidR="002D4D4D" w:rsidRPr="004413EF" w:rsidRDefault="002D4D4D" w:rsidP="00054A90">
            <w:pPr>
              <w:ind w:left="708"/>
              <w:rPr>
                <w:rFonts w:cs="Calibri"/>
                <w:color w:val="1F497D"/>
                <w:szCs w:val="22"/>
              </w:rPr>
            </w:pPr>
            <w:r w:rsidRPr="00EC205D">
              <w:rPr>
                <w:rFonts w:cs="Calibri"/>
                <w:szCs w:val="22"/>
              </w:rPr>
              <w:t>Een groot incident kan worden voorkomen door het incident snel te op te lossen.</w:t>
            </w:r>
          </w:p>
        </w:tc>
      </w:tr>
      <w:tr w:rsidR="002D4D4D" w:rsidRPr="004413EF" w14:paraId="28DA1CE2" w14:textId="77777777">
        <w:trPr>
          <w:trHeight w:val="248"/>
        </w:trPr>
        <w:tc>
          <w:tcPr>
            <w:tcW w:w="1235" w:type="pct"/>
          </w:tcPr>
          <w:p w14:paraId="78074FA3" w14:textId="77777777" w:rsidR="002D4D4D" w:rsidRPr="004413EF" w:rsidRDefault="002D4D4D" w:rsidP="00054A90">
            <w:pPr>
              <w:spacing w:line="280" w:lineRule="atLeast"/>
              <w:ind w:left="708"/>
              <w:rPr>
                <w:rFonts w:cs="Calibri"/>
                <w:szCs w:val="22"/>
              </w:rPr>
            </w:pPr>
            <w:r w:rsidRPr="004413EF">
              <w:rPr>
                <w:rFonts w:cs="Calibri"/>
                <w:szCs w:val="22"/>
              </w:rPr>
              <w:lastRenderedPageBreak/>
              <w:t>Medium</w:t>
            </w:r>
          </w:p>
        </w:tc>
        <w:tc>
          <w:tcPr>
            <w:tcW w:w="3765" w:type="pct"/>
          </w:tcPr>
          <w:p w14:paraId="4B8715DA" w14:textId="77777777" w:rsidR="002D4D4D" w:rsidRDefault="002D4D4D" w:rsidP="00054A90">
            <w:pPr>
              <w:ind w:left="708"/>
              <w:rPr>
                <w:rFonts w:cs="Calibri"/>
                <w:szCs w:val="22"/>
              </w:rPr>
            </w:pPr>
            <w:r>
              <w:rPr>
                <w:rFonts w:cs="Calibri"/>
                <w:szCs w:val="22"/>
              </w:rPr>
              <w:t>De schade die veroorzaak wordt neemt toe</w:t>
            </w:r>
          </w:p>
          <w:p w14:paraId="6FEE6D0A" w14:textId="53AD8F39" w:rsidR="002D4D4D" w:rsidRPr="00FA0BA5" w:rsidRDefault="002D4D4D" w:rsidP="00054A90">
            <w:pPr>
              <w:ind w:left="708"/>
              <w:rPr>
                <w:rFonts w:cs="Calibri"/>
                <w:szCs w:val="22"/>
              </w:rPr>
            </w:pPr>
            <w:r>
              <w:rPr>
                <w:rFonts w:cs="Calibri"/>
                <w:szCs w:val="22"/>
              </w:rPr>
              <w:t>Er gaat werk/data verloren, maar is snel te herstellen</w:t>
            </w:r>
          </w:p>
        </w:tc>
      </w:tr>
      <w:tr w:rsidR="002D4D4D" w:rsidRPr="004413EF" w14:paraId="395A6D8A" w14:textId="77777777">
        <w:tc>
          <w:tcPr>
            <w:tcW w:w="1235" w:type="pct"/>
          </w:tcPr>
          <w:p w14:paraId="5292D481" w14:textId="44BEB671" w:rsidR="002D4D4D" w:rsidRPr="004413EF" w:rsidRDefault="00293B85" w:rsidP="00054A90">
            <w:pPr>
              <w:spacing w:line="280" w:lineRule="atLeast"/>
              <w:ind w:left="708"/>
              <w:rPr>
                <w:rFonts w:cs="Calibri"/>
                <w:szCs w:val="22"/>
              </w:rPr>
            </w:pPr>
            <w:r>
              <w:rPr>
                <w:rFonts w:cs="Calibri"/>
                <w:szCs w:val="22"/>
              </w:rPr>
              <w:t>L</w:t>
            </w:r>
            <w:r w:rsidR="002D4D4D" w:rsidRPr="004413EF">
              <w:rPr>
                <w:rFonts w:cs="Calibri"/>
                <w:szCs w:val="22"/>
              </w:rPr>
              <w:t>ow</w:t>
            </w:r>
          </w:p>
        </w:tc>
        <w:tc>
          <w:tcPr>
            <w:tcW w:w="3765" w:type="pct"/>
          </w:tcPr>
          <w:p w14:paraId="65EF40DD" w14:textId="77777777" w:rsidR="002D4D4D" w:rsidRDefault="002D4D4D" w:rsidP="00054A90">
            <w:pPr>
              <w:ind w:left="708"/>
              <w:rPr>
                <w:rFonts w:cs="Calibri"/>
                <w:szCs w:val="22"/>
              </w:rPr>
            </w:pPr>
            <w:r>
              <w:rPr>
                <w:rFonts w:cs="Calibri"/>
                <w:szCs w:val="22"/>
              </w:rPr>
              <w:t>De schade die veroorzaak wordt neemt amper of niet toe</w:t>
            </w:r>
          </w:p>
          <w:p w14:paraId="26983C9F" w14:textId="77777777" w:rsidR="002D4D4D" w:rsidRPr="004413EF" w:rsidRDefault="002D4D4D" w:rsidP="00054A90">
            <w:pPr>
              <w:ind w:left="708"/>
              <w:rPr>
                <w:rFonts w:cs="Calibri"/>
                <w:szCs w:val="22"/>
              </w:rPr>
            </w:pPr>
            <w:r>
              <w:rPr>
                <w:rFonts w:cs="Calibri"/>
                <w:szCs w:val="22"/>
              </w:rPr>
              <w:t>Het werk dat niet uitgevoerd kan worden is niet arbeidsintensief</w:t>
            </w:r>
          </w:p>
        </w:tc>
      </w:tr>
    </w:tbl>
    <w:p w14:paraId="0B03567A" w14:textId="77777777" w:rsidR="00CE4C5C" w:rsidRDefault="00CE4C5C" w:rsidP="007059C9"/>
    <w:tbl>
      <w:tblPr>
        <w:tblW w:w="9214" w:type="dxa"/>
        <w:tblInd w:w="-10" w:type="dxa"/>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CellMar>
          <w:left w:w="0" w:type="dxa"/>
          <w:right w:w="0" w:type="dxa"/>
        </w:tblCellMar>
        <w:tblLook w:val="04A0" w:firstRow="1" w:lastRow="0" w:firstColumn="1" w:lastColumn="0" w:noHBand="0" w:noVBand="1"/>
      </w:tblPr>
      <w:tblGrid>
        <w:gridCol w:w="2731"/>
        <w:gridCol w:w="1953"/>
        <w:gridCol w:w="1975"/>
        <w:gridCol w:w="2555"/>
      </w:tblGrid>
      <w:tr w:rsidR="00A27772" w:rsidRPr="00671F0C" w14:paraId="312CC07E" w14:textId="77777777" w:rsidTr="00054A90">
        <w:tc>
          <w:tcPr>
            <w:tcW w:w="2731" w:type="dxa"/>
            <w:vMerge w:val="restart"/>
            <w:shd w:val="clear" w:color="auto" w:fill="auto"/>
            <w:tcMar>
              <w:top w:w="0" w:type="dxa"/>
              <w:left w:w="108" w:type="dxa"/>
              <w:bottom w:w="0" w:type="dxa"/>
              <w:right w:w="108" w:type="dxa"/>
            </w:tcMar>
            <w:hideMark/>
          </w:tcPr>
          <w:p w14:paraId="675236BC" w14:textId="77777777" w:rsidR="00A27772" w:rsidRPr="00E949A0" w:rsidRDefault="00A27772" w:rsidP="00054A90">
            <w:pPr>
              <w:ind w:left="708"/>
              <w:jc w:val="center"/>
              <w:rPr>
                <w:rFonts w:cs="Calibri"/>
                <w:szCs w:val="22"/>
              </w:rPr>
            </w:pPr>
            <w:r w:rsidRPr="00E949A0">
              <w:rPr>
                <w:rFonts w:cs="Calibri"/>
                <w:szCs w:val="22"/>
              </w:rPr>
              <w:t>Urgentie</w:t>
            </w:r>
          </w:p>
        </w:tc>
        <w:tc>
          <w:tcPr>
            <w:tcW w:w="6483" w:type="dxa"/>
            <w:gridSpan w:val="3"/>
            <w:tcBorders>
              <w:bottom w:val="single" w:sz="8" w:space="0" w:color="948A54" w:themeColor="background2" w:themeShade="80"/>
            </w:tcBorders>
            <w:shd w:val="clear" w:color="auto" w:fill="auto"/>
            <w:tcMar>
              <w:top w:w="0" w:type="dxa"/>
              <w:left w:w="108" w:type="dxa"/>
              <w:bottom w:w="0" w:type="dxa"/>
              <w:right w:w="108" w:type="dxa"/>
            </w:tcMar>
            <w:hideMark/>
          </w:tcPr>
          <w:p w14:paraId="580ACB79" w14:textId="77777777" w:rsidR="00A27772" w:rsidRPr="00E949A0" w:rsidRDefault="00A27772" w:rsidP="00054A90">
            <w:pPr>
              <w:ind w:left="708"/>
              <w:jc w:val="center"/>
              <w:rPr>
                <w:rFonts w:cs="Calibri"/>
                <w:szCs w:val="22"/>
              </w:rPr>
            </w:pPr>
            <w:r w:rsidRPr="00E949A0">
              <w:rPr>
                <w:rFonts w:cs="Calibri"/>
                <w:szCs w:val="22"/>
              </w:rPr>
              <w:t>Impact</w:t>
            </w:r>
          </w:p>
        </w:tc>
      </w:tr>
      <w:tr w:rsidR="00A27772" w:rsidRPr="00671F0C" w14:paraId="7DF690C0" w14:textId="77777777" w:rsidTr="00054A90">
        <w:tc>
          <w:tcPr>
            <w:tcW w:w="2731" w:type="dxa"/>
            <w:vMerge/>
            <w:tcBorders>
              <w:bottom w:val="single" w:sz="8" w:space="0" w:color="948A54" w:themeColor="background2" w:themeShade="80"/>
            </w:tcBorders>
            <w:shd w:val="clear" w:color="auto" w:fill="auto"/>
            <w:vAlign w:val="center"/>
            <w:hideMark/>
          </w:tcPr>
          <w:p w14:paraId="1CE16BF4" w14:textId="77777777" w:rsidR="00A27772" w:rsidRPr="00E949A0" w:rsidRDefault="00A27772" w:rsidP="00054A90">
            <w:pPr>
              <w:ind w:left="708"/>
              <w:jc w:val="center"/>
              <w:rPr>
                <w:rFonts w:cs="Calibri"/>
                <w:szCs w:val="22"/>
              </w:rPr>
            </w:pPr>
          </w:p>
        </w:tc>
        <w:tc>
          <w:tcPr>
            <w:tcW w:w="1953" w:type="dxa"/>
            <w:shd w:val="clear" w:color="auto" w:fill="DDD9C3" w:themeFill="background2" w:themeFillShade="E6"/>
            <w:tcMar>
              <w:top w:w="0" w:type="dxa"/>
              <w:left w:w="108" w:type="dxa"/>
              <w:bottom w:w="0" w:type="dxa"/>
              <w:right w:w="108" w:type="dxa"/>
            </w:tcMar>
            <w:hideMark/>
          </w:tcPr>
          <w:p w14:paraId="0EF742BD" w14:textId="77777777" w:rsidR="00A27772" w:rsidRPr="00E949A0" w:rsidRDefault="00A27772" w:rsidP="00054A90">
            <w:pPr>
              <w:pStyle w:val="Lijstalinea"/>
              <w:ind w:left="708"/>
              <w:jc w:val="center"/>
              <w:rPr>
                <w:rFonts w:cs="Calibri"/>
                <w:b/>
                <w:bCs/>
                <w:szCs w:val="22"/>
              </w:rPr>
            </w:pPr>
            <w:r w:rsidRPr="00E949A0">
              <w:rPr>
                <w:rFonts w:cs="Calibri"/>
                <w:b/>
                <w:bCs/>
                <w:szCs w:val="22"/>
              </w:rPr>
              <w:t>High</w:t>
            </w:r>
          </w:p>
        </w:tc>
        <w:tc>
          <w:tcPr>
            <w:tcW w:w="1975" w:type="dxa"/>
            <w:shd w:val="clear" w:color="auto" w:fill="DDD9C3" w:themeFill="background2" w:themeFillShade="E6"/>
            <w:tcMar>
              <w:top w:w="0" w:type="dxa"/>
              <w:left w:w="108" w:type="dxa"/>
              <w:bottom w:w="0" w:type="dxa"/>
              <w:right w:w="108" w:type="dxa"/>
            </w:tcMar>
            <w:hideMark/>
          </w:tcPr>
          <w:p w14:paraId="3EC810FF" w14:textId="77777777" w:rsidR="00A27772" w:rsidRPr="00E949A0" w:rsidRDefault="00A27772" w:rsidP="00054A90">
            <w:pPr>
              <w:pStyle w:val="Lijstalinea"/>
              <w:ind w:left="708"/>
              <w:jc w:val="center"/>
              <w:rPr>
                <w:rFonts w:cs="Calibri"/>
                <w:b/>
                <w:bCs/>
                <w:szCs w:val="22"/>
              </w:rPr>
            </w:pPr>
            <w:r w:rsidRPr="00E949A0">
              <w:rPr>
                <w:rFonts w:cs="Calibri"/>
                <w:b/>
                <w:bCs/>
                <w:szCs w:val="22"/>
              </w:rPr>
              <w:t>Medium</w:t>
            </w:r>
          </w:p>
        </w:tc>
        <w:tc>
          <w:tcPr>
            <w:tcW w:w="2555" w:type="dxa"/>
            <w:shd w:val="clear" w:color="auto" w:fill="DDD9C3" w:themeFill="background2" w:themeFillShade="E6"/>
            <w:tcMar>
              <w:top w:w="0" w:type="dxa"/>
              <w:left w:w="108" w:type="dxa"/>
              <w:bottom w:w="0" w:type="dxa"/>
              <w:right w:w="108" w:type="dxa"/>
            </w:tcMar>
            <w:hideMark/>
          </w:tcPr>
          <w:p w14:paraId="1C40D34A" w14:textId="77777777" w:rsidR="00A27772" w:rsidRPr="00E949A0" w:rsidRDefault="00A27772" w:rsidP="00054A90">
            <w:pPr>
              <w:pStyle w:val="Lijstalinea"/>
              <w:ind w:left="708"/>
              <w:jc w:val="center"/>
              <w:rPr>
                <w:rFonts w:cs="Calibri"/>
                <w:b/>
                <w:bCs/>
                <w:szCs w:val="22"/>
              </w:rPr>
            </w:pPr>
            <w:r w:rsidRPr="00E949A0">
              <w:rPr>
                <w:rFonts w:cs="Calibri"/>
                <w:b/>
                <w:bCs/>
                <w:szCs w:val="22"/>
              </w:rPr>
              <w:t>Low</w:t>
            </w:r>
          </w:p>
        </w:tc>
      </w:tr>
      <w:tr w:rsidR="00A27772" w:rsidRPr="00671F0C" w14:paraId="4F3CB311" w14:textId="77777777" w:rsidTr="00054A90">
        <w:tc>
          <w:tcPr>
            <w:tcW w:w="2731" w:type="dxa"/>
            <w:shd w:val="clear" w:color="auto" w:fill="DDD9C3" w:themeFill="background2" w:themeFillShade="E6"/>
            <w:tcMar>
              <w:top w:w="0" w:type="dxa"/>
              <w:left w:w="108" w:type="dxa"/>
              <w:bottom w:w="0" w:type="dxa"/>
              <w:right w:w="108" w:type="dxa"/>
            </w:tcMar>
            <w:hideMark/>
          </w:tcPr>
          <w:p w14:paraId="771C11E7" w14:textId="77777777" w:rsidR="00A27772" w:rsidRPr="00E949A0" w:rsidRDefault="00A27772" w:rsidP="00054A90">
            <w:pPr>
              <w:ind w:left="708"/>
              <w:jc w:val="center"/>
              <w:rPr>
                <w:rFonts w:cs="Calibri"/>
                <w:b/>
                <w:bCs/>
                <w:szCs w:val="22"/>
              </w:rPr>
            </w:pPr>
            <w:r w:rsidRPr="00E949A0">
              <w:rPr>
                <w:rFonts w:cs="Calibri"/>
                <w:b/>
                <w:bCs/>
                <w:szCs w:val="22"/>
              </w:rPr>
              <w:t>High</w:t>
            </w:r>
          </w:p>
        </w:tc>
        <w:tc>
          <w:tcPr>
            <w:tcW w:w="1953" w:type="dxa"/>
            <w:shd w:val="clear" w:color="auto" w:fill="auto"/>
            <w:tcMar>
              <w:top w:w="0" w:type="dxa"/>
              <w:left w:w="108" w:type="dxa"/>
              <w:bottom w:w="0" w:type="dxa"/>
              <w:right w:w="108" w:type="dxa"/>
            </w:tcMar>
            <w:hideMark/>
          </w:tcPr>
          <w:p w14:paraId="0AE7CA60" w14:textId="77777777" w:rsidR="00A27772" w:rsidRPr="00E949A0" w:rsidRDefault="00A27772" w:rsidP="00054A90">
            <w:pPr>
              <w:ind w:left="708"/>
              <w:jc w:val="center"/>
              <w:rPr>
                <w:rFonts w:cs="Calibri"/>
                <w:szCs w:val="22"/>
              </w:rPr>
            </w:pPr>
            <w:r w:rsidRPr="00E949A0">
              <w:rPr>
                <w:rFonts w:cs="Calibri"/>
                <w:szCs w:val="22"/>
              </w:rPr>
              <w:t>Critical</w:t>
            </w:r>
          </w:p>
        </w:tc>
        <w:tc>
          <w:tcPr>
            <w:tcW w:w="1975" w:type="dxa"/>
            <w:shd w:val="clear" w:color="auto" w:fill="auto"/>
            <w:tcMar>
              <w:top w:w="0" w:type="dxa"/>
              <w:left w:w="108" w:type="dxa"/>
              <w:bottom w:w="0" w:type="dxa"/>
              <w:right w:w="108" w:type="dxa"/>
            </w:tcMar>
            <w:hideMark/>
          </w:tcPr>
          <w:p w14:paraId="794B774C" w14:textId="77777777" w:rsidR="00A27772" w:rsidRPr="00E949A0" w:rsidRDefault="00A27772" w:rsidP="00054A90">
            <w:pPr>
              <w:ind w:left="708"/>
              <w:jc w:val="center"/>
              <w:rPr>
                <w:rFonts w:cs="Calibri"/>
                <w:szCs w:val="22"/>
              </w:rPr>
            </w:pPr>
            <w:r w:rsidRPr="00E949A0">
              <w:rPr>
                <w:rFonts w:cs="Calibri"/>
                <w:szCs w:val="22"/>
              </w:rPr>
              <w:t>High</w:t>
            </w:r>
          </w:p>
        </w:tc>
        <w:tc>
          <w:tcPr>
            <w:tcW w:w="2555" w:type="dxa"/>
            <w:shd w:val="clear" w:color="auto" w:fill="auto"/>
            <w:tcMar>
              <w:top w:w="0" w:type="dxa"/>
              <w:left w:w="108" w:type="dxa"/>
              <w:bottom w:w="0" w:type="dxa"/>
              <w:right w:w="108" w:type="dxa"/>
            </w:tcMar>
            <w:hideMark/>
          </w:tcPr>
          <w:p w14:paraId="5F2CA82D" w14:textId="77777777" w:rsidR="00A27772" w:rsidRPr="00E949A0" w:rsidRDefault="00A27772" w:rsidP="00054A90">
            <w:pPr>
              <w:ind w:left="708"/>
              <w:jc w:val="center"/>
              <w:rPr>
                <w:rFonts w:cs="Calibri"/>
                <w:szCs w:val="22"/>
              </w:rPr>
            </w:pPr>
            <w:r w:rsidRPr="00E949A0">
              <w:rPr>
                <w:rFonts w:cs="Calibri"/>
                <w:szCs w:val="22"/>
              </w:rPr>
              <w:t>Medium</w:t>
            </w:r>
          </w:p>
        </w:tc>
      </w:tr>
      <w:tr w:rsidR="00A27772" w:rsidRPr="00671F0C" w14:paraId="13695DDE" w14:textId="77777777" w:rsidTr="00054A90">
        <w:tc>
          <w:tcPr>
            <w:tcW w:w="2731" w:type="dxa"/>
            <w:shd w:val="clear" w:color="auto" w:fill="DDD9C3" w:themeFill="background2" w:themeFillShade="E6"/>
            <w:tcMar>
              <w:top w:w="0" w:type="dxa"/>
              <w:left w:w="108" w:type="dxa"/>
              <w:bottom w:w="0" w:type="dxa"/>
              <w:right w:w="108" w:type="dxa"/>
            </w:tcMar>
            <w:hideMark/>
          </w:tcPr>
          <w:p w14:paraId="66AE8284" w14:textId="77777777" w:rsidR="00A27772" w:rsidRPr="00E949A0" w:rsidRDefault="00A27772" w:rsidP="00054A90">
            <w:pPr>
              <w:ind w:left="708"/>
              <w:jc w:val="center"/>
              <w:rPr>
                <w:rFonts w:cs="Calibri"/>
                <w:b/>
                <w:bCs/>
                <w:szCs w:val="22"/>
              </w:rPr>
            </w:pPr>
            <w:r w:rsidRPr="00E949A0">
              <w:rPr>
                <w:rFonts w:cs="Calibri"/>
                <w:b/>
                <w:bCs/>
                <w:szCs w:val="22"/>
              </w:rPr>
              <w:t>Medium</w:t>
            </w:r>
          </w:p>
        </w:tc>
        <w:tc>
          <w:tcPr>
            <w:tcW w:w="1953" w:type="dxa"/>
            <w:shd w:val="clear" w:color="auto" w:fill="auto"/>
            <w:tcMar>
              <w:top w:w="0" w:type="dxa"/>
              <w:left w:w="108" w:type="dxa"/>
              <w:bottom w:w="0" w:type="dxa"/>
              <w:right w:w="108" w:type="dxa"/>
            </w:tcMar>
            <w:hideMark/>
          </w:tcPr>
          <w:p w14:paraId="4FD1FF02" w14:textId="77777777" w:rsidR="00A27772" w:rsidRPr="00E949A0" w:rsidRDefault="00A27772" w:rsidP="00054A90">
            <w:pPr>
              <w:ind w:left="708"/>
              <w:jc w:val="center"/>
              <w:rPr>
                <w:rFonts w:cs="Calibri"/>
                <w:szCs w:val="22"/>
              </w:rPr>
            </w:pPr>
            <w:r w:rsidRPr="00E949A0">
              <w:rPr>
                <w:rFonts w:cs="Calibri"/>
                <w:szCs w:val="22"/>
              </w:rPr>
              <w:t>High</w:t>
            </w:r>
          </w:p>
        </w:tc>
        <w:tc>
          <w:tcPr>
            <w:tcW w:w="1975" w:type="dxa"/>
            <w:shd w:val="clear" w:color="auto" w:fill="auto"/>
            <w:tcMar>
              <w:top w:w="0" w:type="dxa"/>
              <w:left w:w="108" w:type="dxa"/>
              <w:bottom w:w="0" w:type="dxa"/>
              <w:right w:w="108" w:type="dxa"/>
            </w:tcMar>
            <w:hideMark/>
          </w:tcPr>
          <w:p w14:paraId="4630CFA2" w14:textId="77777777" w:rsidR="00A27772" w:rsidRPr="00E949A0" w:rsidRDefault="00A27772" w:rsidP="00054A90">
            <w:pPr>
              <w:ind w:left="708"/>
              <w:jc w:val="center"/>
              <w:rPr>
                <w:rFonts w:cs="Calibri"/>
                <w:szCs w:val="22"/>
              </w:rPr>
            </w:pPr>
            <w:r w:rsidRPr="00E949A0">
              <w:rPr>
                <w:rFonts w:cs="Calibri"/>
                <w:szCs w:val="22"/>
              </w:rPr>
              <w:t>Medium</w:t>
            </w:r>
          </w:p>
        </w:tc>
        <w:tc>
          <w:tcPr>
            <w:tcW w:w="2555" w:type="dxa"/>
            <w:shd w:val="clear" w:color="auto" w:fill="auto"/>
            <w:tcMar>
              <w:top w:w="0" w:type="dxa"/>
              <w:left w:w="108" w:type="dxa"/>
              <w:bottom w:w="0" w:type="dxa"/>
              <w:right w:w="108" w:type="dxa"/>
            </w:tcMar>
            <w:hideMark/>
          </w:tcPr>
          <w:p w14:paraId="599A66DF" w14:textId="77777777" w:rsidR="00A27772" w:rsidRPr="00E949A0" w:rsidRDefault="00A27772" w:rsidP="00054A90">
            <w:pPr>
              <w:ind w:left="708"/>
              <w:jc w:val="center"/>
              <w:rPr>
                <w:rFonts w:cs="Calibri"/>
                <w:szCs w:val="22"/>
              </w:rPr>
            </w:pPr>
            <w:r w:rsidRPr="00E949A0">
              <w:rPr>
                <w:rFonts w:cs="Calibri"/>
                <w:szCs w:val="22"/>
              </w:rPr>
              <w:t>Low</w:t>
            </w:r>
          </w:p>
        </w:tc>
      </w:tr>
      <w:tr w:rsidR="00A27772" w:rsidRPr="00671F0C" w14:paraId="6B9A2C12" w14:textId="77777777" w:rsidTr="00054A90">
        <w:tc>
          <w:tcPr>
            <w:tcW w:w="2731" w:type="dxa"/>
            <w:shd w:val="clear" w:color="auto" w:fill="DDD9C3" w:themeFill="background2" w:themeFillShade="E6"/>
            <w:tcMar>
              <w:top w:w="0" w:type="dxa"/>
              <w:left w:w="108" w:type="dxa"/>
              <w:bottom w:w="0" w:type="dxa"/>
              <w:right w:w="108" w:type="dxa"/>
            </w:tcMar>
            <w:hideMark/>
          </w:tcPr>
          <w:p w14:paraId="4C42D3DB" w14:textId="77777777" w:rsidR="00A27772" w:rsidRPr="00E949A0" w:rsidRDefault="00A27772" w:rsidP="00054A90">
            <w:pPr>
              <w:ind w:left="708"/>
              <w:jc w:val="center"/>
              <w:rPr>
                <w:rFonts w:cs="Calibri"/>
                <w:b/>
                <w:bCs/>
                <w:szCs w:val="22"/>
              </w:rPr>
            </w:pPr>
            <w:r w:rsidRPr="00E949A0">
              <w:rPr>
                <w:rFonts w:cs="Calibri"/>
                <w:b/>
                <w:bCs/>
                <w:szCs w:val="22"/>
              </w:rPr>
              <w:t>Low</w:t>
            </w:r>
          </w:p>
        </w:tc>
        <w:tc>
          <w:tcPr>
            <w:tcW w:w="1953" w:type="dxa"/>
            <w:shd w:val="clear" w:color="auto" w:fill="auto"/>
            <w:tcMar>
              <w:top w:w="0" w:type="dxa"/>
              <w:left w:w="108" w:type="dxa"/>
              <w:bottom w:w="0" w:type="dxa"/>
              <w:right w:w="108" w:type="dxa"/>
            </w:tcMar>
            <w:hideMark/>
          </w:tcPr>
          <w:p w14:paraId="3AC659F7" w14:textId="77777777" w:rsidR="00A27772" w:rsidRPr="00E949A0" w:rsidRDefault="00A27772" w:rsidP="00054A90">
            <w:pPr>
              <w:ind w:left="708"/>
              <w:jc w:val="center"/>
              <w:rPr>
                <w:rFonts w:cs="Calibri"/>
                <w:szCs w:val="22"/>
              </w:rPr>
            </w:pPr>
            <w:r w:rsidRPr="00E949A0">
              <w:rPr>
                <w:rFonts w:cs="Calibri"/>
                <w:szCs w:val="22"/>
              </w:rPr>
              <w:t>Medium</w:t>
            </w:r>
          </w:p>
        </w:tc>
        <w:tc>
          <w:tcPr>
            <w:tcW w:w="1975" w:type="dxa"/>
            <w:shd w:val="clear" w:color="auto" w:fill="auto"/>
            <w:tcMar>
              <w:top w:w="0" w:type="dxa"/>
              <w:left w:w="108" w:type="dxa"/>
              <w:bottom w:w="0" w:type="dxa"/>
              <w:right w:w="108" w:type="dxa"/>
            </w:tcMar>
            <w:hideMark/>
          </w:tcPr>
          <w:p w14:paraId="667637AA" w14:textId="77777777" w:rsidR="00A27772" w:rsidRPr="00E949A0" w:rsidRDefault="00A27772" w:rsidP="00054A90">
            <w:pPr>
              <w:ind w:left="708"/>
              <w:jc w:val="center"/>
              <w:rPr>
                <w:rFonts w:cs="Calibri"/>
                <w:szCs w:val="22"/>
              </w:rPr>
            </w:pPr>
            <w:r w:rsidRPr="00E949A0">
              <w:rPr>
                <w:rFonts w:cs="Calibri"/>
                <w:szCs w:val="22"/>
              </w:rPr>
              <w:t>Low</w:t>
            </w:r>
          </w:p>
        </w:tc>
        <w:tc>
          <w:tcPr>
            <w:tcW w:w="2555" w:type="dxa"/>
            <w:shd w:val="clear" w:color="auto" w:fill="auto"/>
            <w:tcMar>
              <w:top w:w="0" w:type="dxa"/>
              <w:left w:w="108" w:type="dxa"/>
              <w:bottom w:w="0" w:type="dxa"/>
              <w:right w:w="108" w:type="dxa"/>
            </w:tcMar>
            <w:hideMark/>
          </w:tcPr>
          <w:p w14:paraId="604253EA" w14:textId="77777777" w:rsidR="00A27772" w:rsidRPr="00E949A0" w:rsidRDefault="00A27772" w:rsidP="00054A90">
            <w:pPr>
              <w:ind w:left="708"/>
              <w:jc w:val="center"/>
              <w:rPr>
                <w:rFonts w:cs="Calibri"/>
                <w:szCs w:val="22"/>
              </w:rPr>
            </w:pPr>
            <w:r w:rsidRPr="00E949A0">
              <w:rPr>
                <w:rFonts w:cs="Calibri"/>
                <w:szCs w:val="22"/>
              </w:rPr>
              <w:t>Low</w:t>
            </w:r>
          </w:p>
        </w:tc>
      </w:tr>
    </w:tbl>
    <w:p w14:paraId="59B74801" w14:textId="77777777" w:rsidR="00A27772" w:rsidRDefault="00A27772" w:rsidP="007059C9"/>
    <w:p w14:paraId="2392ED43" w14:textId="77777777" w:rsidR="00F85D4B" w:rsidRDefault="00F85D4B" w:rsidP="007059C9"/>
    <w:p w14:paraId="0DAC57C6" w14:textId="77777777" w:rsidR="00F85D4B" w:rsidRDefault="00F85D4B" w:rsidP="007059C9"/>
    <w:p w14:paraId="24238518" w14:textId="77777777" w:rsidR="00F85D4B" w:rsidRDefault="00F85D4B" w:rsidP="007059C9"/>
    <w:p w14:paraId="33222D62" w14:textId="77777777" w:rsidR="00F85D4B" w:rsidRDefault="00F85D4B" w:rsidP="007059C9"/>
    <w:tbl>
      <w:tblPr>
        <w:tblStyle w:val="Rastertabel4-Accent1"/>
        <w:tblW w:w="9214" w:type="dxa"/>
        <w:tblLook w:val="04A0" w:firstRow="1" w:lastRow="0" w:firstColumn="1" w:lastColumn="0" w:noHBand="0" w:noVBand="1"/>
      </w:tblPr>
      <w:tblGrid>
        <w:gridCol w:w="2974"/>
        <w:gridCol w:w="2225"/>
        <w:gridCol w:w="2383"/>
        <w:gridCol w:w="1632"/>
      </w:tblGrid>
      <w:tr w:rsidR="00F85D4B" w:rsidRPr="004413EF" w14:paraId="5968ED9F" w14:textId="77777777" w:rsidTr="005F3C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4" w:type="dxa"/>
          </w:tcPr>
          <w:p w14:paraId="7AA0C0FB" w14:textId="77777777" w:rsidR="00F85D4B" w:rsidRPr="00E949A0" w:rsidRDefault="00F85D4B" w:rsidP="00054A90">
            <w:pPr>
              <w:ind w:left="708"/>
              <w:jc w:val="center"/>
              <w:rPr>
                <w:rFonts w:cs="Calibri"/>
                <w:b w:val="0"/>
                <w:bCs w:val="0"/>
                <w:sz w:val="22"/>
                <w:szCs w:val="22"/>
              </w:rPr>
            </w:pPr>
            <w:r w:rsidRPr="00E949A0">
              <w:rPr>
                <w:rFonts w:cs="Calibri"/>
                <w:sz w:val="22"/>
                <w:szCs w:val="22"/>
              </w:rPr>
              <w:t>Prioriteit</w:t>
            </w:r>
          </w:p>
        </w:tc>
        <w:tc>
          <w:tcPr>
            <w:tcW w:w="2225" w:type="dxa"/>
          </w:tcPr>
          <w:p w14:paraId="0418682E" w14:textId="77777777" w:rsidR="00F85D4B" w:rsidRPr="00E949A0" w:rsidRDefault="00F85D4B" w:rsidP="00054A90">
            <w:pPr>
              <w:ind w:left="708"/>
              <w:jc w:val="center"/>
              <w:cnfStyle w:val="100000000000" w:firstRow="1" w:lastRow="0" w:firstColumn="0" w:lastColumn="0" w:oddVBand="0" w:evenVBand="0" w:oddHBand="0" w:evenHBand="0" w:firstRowFirstColumn="0" w:firstRowLastColumn="0" w:lastRowFirstColumn="0" w:lastRowLastColumn="0"/>
              <w:rPr>
                <w:rFonts w:cs="Calibri"/>
                <w:b w:val="0"/>
                <w:bCs w:val="0"/>
                <w:sz w:val="22"/>
                <w:szCs w:val="22"/>
              </w:rPr>
            </w:pPr>
            <w:r w:rsidRPr="00E949A0">
              <w:rPr>
                <w:rFonts w:cs="Calibri"/>
                <w:sz w:val="22"/>
                <w:szCs w:val="22"/>
              </w:rPr>
              <w:t>Reactietijd</w:t>
            </w:r>
          </w:p>
        </w:tc>
        <w:tc>
          <w:tcPr>
            <w:tcW w:w="2383" w:type="dxa"/>
          </w:tcPr>
          <w:p w14:paraId="37615E17" w14:textId="77777777" w:rsidR="00F85D4B" w:rsidRPr="00E949A0" w:rsidRDefault="00F85D4B" w:rsidP="00054A90">
            <w:pPr>
              <w:ind w:left="708"/>
              <w:jc w:val="center"/>
              <w:cnfStyle w:val="100000000000" w:firstRow="1" w:lastRow="0" w:firstColumn="0" w:lastColumn="0" w:oddVBand="0" w:evenVBand="0" w:oddHBand="0" w:evenHBand="0" w:firstRowFirstColumn="0" w:firstRowLastColumn="0" w:lastRowFirstColumn="0" w:lastRowLastColumn="0"/>
              <w:rPr>
                <w:rFonts w:cs="Calibri"/>
                <w:b w:val="0"/>
                <w:bCs w:val="0"/>
                <w:sz w:val="22"/>
                <w:szCs w:val="22"/>
              </w:rPr>
            </w:pPr>
            <w:r w:rsidRPr="00E949A0">
              <w:rPr>
                <w:rFonts w:cs="Calibri"/>
                <w:sz w:val="22"/>
                <w:szCs w:val="22"/>
              </w:rPr>
              <w:t xml:space="preserve">Oplostijd binnen </w:t>
            </w:r>
            <w:proofErr w:type="spellStart"/>
            <w:r w:rsidRPr="00E949A0">
              <w:rPr>
                <w:rFonts w:cs="Calibri"/>
                <w:sz w:val="22"/>
                <w:szCs w:val="22"/>
              </w:rPr>
              <w:t>Servicewindow</w:t>
            </w:r>
            <w:proofErr w:type="spellEnd"/>
          </w:p>
        </w:tc>
        <w:tc>
          <w:tcPr>
            <w:tcW w:w="1632" w:type="dxa"/>
          </w:tcPr>
          <w:p w14:paraId="2D6366BB" w14:textId="77777777" w:rsidR="00F85D4B" w:rsidRPr="00E949A0" w:rsidRDefault="00F85D4B" w:rsidP="00054A90">
            <w:pPr>
              <w:ind w:left="708"/>
              <w:jc w:val="center"/>
              <w:cnfStyle w:val="100000000000" w:firstRow="1" w:lastRow="0" w:firstColumn="0" w:lastColumn="0" w:oddVBand="0" w:evenVBand="0" w:oddHBand="0" w:evenHBand="0" w:firstRowFirstColumn="0" w:firstRowLastColumn="0" w:lastRowFirstColumn="0" w:lastRowLastColumn="0"/>
              <w:rPr>
                <w:rFonts w:cs="Calibri"/>
                <w:b w:val="0"/>
                <w:bCs w:val="0"/>
                <w:sz w:val="22"/>
                <w:szCs w:val="22"/>
              </w:rPr>
            </w:pPr>
            <w:r w:rsidRPr="00E949A0">
              <w:rPr>
                <w:rFonts w:cs="Calibri"/>
                <w:sz w:val="22"/>
                <w:szCs w:val="22"/>
              </w:rPr>
              <w:t>Norm</w:t>
            </w:r>
          </w:p>
        </w:tc>
      </w:tr>
      <w:tr w:rsidR="00F85D4B" w:rsidRPr="004413EF" w14:paraId="03E4F780" w14:textId="77777777" w:rsidTr="005F3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4" w:type="dxa"/>
          </w:tcPr>
          <w:p w14:paraId="2970D6DD" w14:textId="77777777" w:rsidR="00F85D4B" w:rsidRPr="00FE5770" w:rsidRDefault="00F85D4B" w:rsidP="00054A90">
            <w:pPr>
              <w:ind w:left="708"/>
              <w:rPr>
                <w:rFonts w:cs="Calibri"/>
                <w:sz w:val="22"/>
                <w:szCs w:val="22"/>
              </w:rPr>
            </w:pPr>
            <w:r w:rsidRPr="00FE5770">
              <w:rPr>
                <w:rFonts w:cs="Calibri"/>
                <w:sz w:val="22"/>
                <w:szCs w:val="22"/>
              </w:rPr>
              <w:t>Critical</w:t>
            </w:r>
          </w:p>
        </w:tc>
        <w:tc>
          <w:tcPr>
            <w:tcW w:w="2225" w:type="dxa"/>
          </w:tcPr>
          <w:p w14:paraId="68EF978D" w14:textId="77777777" w:rsidR="00F85D4B" w:rsidRPr="00FE5770" w:rsidRDefault="00F85D4B" w:rsidP="00054A90">
            <w:pPr>
              <w:ind w:left="708"/>
              <w:cnfStyle w:val="000000100000" w:firstRow="0" w:lastRow="0" w:firstColumn="0" w:lastColumn="0" w:oddVBand="0" w:evenVBand="0" w:oddHBand="1" w:evenHBand="0" w:firstRowFirstColumn="0" w:firstRowLastColumn="0" w:lastRowFirstColumn="0" w:lastRowLastColumn="0"/>
              <w:rPr>
                <w:rFonts w:cs="Calibri"/>
                <w:sz w:val="22"/>
                <w:szCs w:val="22"/>
              </w:rPr>
            </w:pPr>
            <w:r w:rsidRPr="00FE5770">
              <w:rPr>
                <w:rFonts w:cs="Calibri"/>
                <w:sz w:val="22"/>
                <w:szCs w:val="22"/>
              </w:rPr>
              <w:t>Binnen 1 uur</w:t>
            </w:r>
          </w:p>
        </w:tc>
        <w:tc>
          <w:tcPr>
            <w:tcW w:w="2383" w:type="dxa"/>
          </w:tcPr>
          <w:p w14:paraId="4A95F010" w14:textId="77777777" w:rsidR="00F85D4B" w:rsidRPr="00FE5770" w:rsidRDefault="00F85D4B" w:rsidP="00054A90">
            <w:pPr>
              <w:ind w:left="708"/>
              <w:cnfStyle w:val="000000100000" w:firstRow="0" w:lastRow="0" w:firstColumn="0" w:lastColumn="0" w:oddVBand="0" w:evenVBand="0" w:oddHBand="1" w:evenHBand="0" w:firstRowFirstColumn="0" w:firstRowLastColumn="0" w:lastRowFirstColumn="0" w:lastRowLastColumn="0"/>
              <w:rPr>
                <w:rFonts w:cs="Calibri"/>
                <w:sz w:val="22"/>
                <w:szCs w:val="22"/>
              </w:rPr>
            </w:pPr>
            <w:r w:rsidRPr="00FE5770">
              <w:rPr>
                <w:sz w:val="22"/>
                <w:szCs w:val="22"/>
              </w:rPr>
              <w:t>Binnen 0,5 werkdag</w:t>
            </w:r>
          </w:p>
        </w:tc>
        <w:tc>
          <w:tcPr>
            <w:tcW w:w="1632" w:type="dxa"/>
          </w:tcPr>
          <w:p w14:paraId="7527689B" w14:textId="77777777" w:rsidR="00F85D4B" w:rsidRPr="00FE5770" w:rsidRDefault="00F85D4B" w:rsidP="00054A90">
            <w:pPr>
              <w:ind w:left="708"/>
              <w:cnfStyle w:val="000000100000" w:firstRow="0" w:lastRow="0" w:firstColumn="0" w:lastColumn="0" w:oddVBand="0" w:evenVBand="0" w:oddHBand="1" w:evenHBand="0" w:firstRowFirstColumn="0" w:firstRowLastColumn="0" w:lastRowFirstColumn="0" w:lastRowLastColumn="0"/>
              <w:rPr>
                <w:sz w:val="22"/>
                <w:szCs w:val="22"/>
              </w:rPr>
            </w:pPr>
            <w:r w:rsidRPr="00FE5770">
              <w:rPr>
                <w:sz w:val="22"/>
                <w:szCs w:val="22"/>
              </w:rPr>
              <w:t>99%</w:t>
            </w:r>
          </w:p>
        </w:tc>
      </w:tr>
      <w:tr w:rsidR="00F85D4B" w:rsidRPr="004413EF" w14:paraId="0EFB8956" w14:textId="77777777" w:rsidTr="005F3CE1">
        <w:tc>
          <w:tcPr>
            <w:cnfStyle w:val="001000000000" w:firstRow="0" w:lastRow="0" w:firstColumn="1" w:lastColumn="0" w:oddVBand="0" w:evenVBand="0" w:oddHBand="0" w:evenHBand="0" w:firstRowFirstColumn="0" w:firstRowLastColumn="0" w:lastRowFirstColumn="0" w:lastRowLastColumn="0"/>
            <w:tcW w:w="2974" w:type="dxa"/>
          </w:tcPr>
          <w:p w14:paraId="01F7A047" w14:textId="77777777" w:rsidR="00F85D4B" w:rsidRPr="00FE5770" w:rsidRDefault="00F85D4B" w:rsidP="00054A90">
            <w:pPr>
              <w:ind w:left="708"/>
              <w:rPr>
                <w:rFonts w:cs="Calibri"/>
                <w:sz w:val="22"/>
                <w:szCs w:val="22"/>
              </w:rPr>
            </w:pPr>
            <w:r w:rsidRPr="00FE5770">
              <w:rPr>
                <w:rFonts w:cs="Calibri"/>
                <w:sz w:val="22"/>
                <w:szCs w:val="22"/>
              </w:rPr>
              <w:t>High</w:t>
            </w:r>
          </w:p>
        </w:tc>
        <w:tc>
          <w:tcPr>
            <w:tcW w:w="2225" w:type="dxa"/>
          </w:tcPr>
          <w:p w14:paraId="13CC6ECE" w14:textId="77777777" w:rsidR="00F85D4B" w:rsidRPr="00FE5770" w:rsidRDefault="00F85D4B" w:rsidP="00054A90">
            <w:pPr>
              <w:ind w:left="708"/>
              <w:cnfStyle w:val="000000000000" w:firstRow="0" w:lastRow="0" w:firstColumn="0" w:lastColumn="0" w:oddVBand="0" w:evenVBand="0" w:oddHBand="0" w:evenHBand="0" w:firstRowFirstColumn="0" w:firstRowLastColumn="0" w:lastRowFirstColumn="0" w:lastRowLastColumn="0"/>
              <w:rPr>
                <w:rFonts w:cs="Calibri"/>
                <w:sz w:val="22"/>
                <w:szCs w:val="22"/>
              </w:rPr>
            </w:pPr>
            <w:r w:rsidRPr="00FE5770">
              <w:rPr>
                <w:rFonts w:cs="Calibri"/>
                <w:sz w:val="22"/>
                <w:szCs w:val="22"/>
              </w:rPr>
              <w:t>Binnen 1 uur</w:t>
            </w:r>
          </w:p>
        </w:tc>
        <w:tc>
          <w:tcPr>
            <w:tcW w:w="2383" w:type="dxa"/>
          </w:tcPr>
          <w:p w14:paraId="24C3925B" w14:textId="77777777" w:rsidR="00F85D4B" w:rsidRPr="00FE5770" w:rsidRDefault="00F85D4B" w:rsidP="00054A90">
            <w:pPr>
              <w:ind w:left="708"/>
              <w:cnfStyle w:val="000000000000" w:firstRow="0" w:lastRow="0" w:firstColumn="0" w:lastColumn="0" w:oddVBand="0" w:evenVBand="0" w:oddHBand="0" w:evenHBand="0" w:firstRowFirstColumn="0" w:firstRowLastColumn="0" w:lastRowFirstColumn="0" w:lastRowLastColumn="0"/>
              <w:rPr>
                <w:rFonts w:cs="Calibri"/>
                <w:sz w:val="22"/>
                <w:szCs w:val="22"/>
              </w:rPr>
            </w:pPr>
            <w:r w:rsidRPr="00FE5770">
              <w:rPr>
                <w:sz w:val="22"/>
                <w:szCs w:val="22"/>
              </w:rPr>
              <w:t>Binnen 1 werkdag</w:t>
            </w:r>
          </w:p>
        </w:tc>
        <w:tc>
          <w:tcPr>
            <w:tcW w:w="1632" w:type="dxa"/>
          </w:tcPr>
          <w:p w14:paraId="7DD27C67" w14:textId="77777777" w:rsidR="00F85D4B" w:rsidRPr="00FE5770" w:rsidRDefault="00F85D4B" w:rsidP="00054A90">
            <w:pPr>
              <w:ind w:left="708"/>
              <w:cnfStyle w:val="000000000000" w:firstRow="0" w:lastRow="0" w:firstColumn="0" w:lastColumn="0" w:oddVBand="0" w:evenVBand="0" w:oddHBand="0" w:evenHBand="0" w:firstRowFirstColumn="0" w:firstRowLastColumn="0" w:lastRowFirstColumn="0" w:lastRowLastColumn="0"/>
              <w:rPr>
                <w:sz w:val="22"/>
                <w:szCs w:val="22"/>
              </w:rPr>
            </w:pPr>
            <w:r w:rsidRPr="00FE5770">
              <w:rPr>
                <w:sz w:val="22"/>
                <w:szCs w:val="22"/>
              </w:rPr>
              <w:t>95%</w:t>
            </w:r>
          </w:p>
        </w:tc>
      </w:tr>
      <w:tr w:rsidR="00F85D4B" w:rsidRPr="004413EF" w14:paraId="1E668DB2" w14:textId="77777777" w:rsidTr="005F3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4" w:type="dxa"/>
          </w:tcPr>
          <w:p w14:paraId="62D05CEA" w14:textId="77777777" w:rsidR="00F85D4B" w:rsidRPr="00FE5770" w:rsidRDefault="00F85D4B" w:rsidP="00054A90">
            <w:pPr>
              <w:ind w:left="708"/>
              <w:rPr>
                <w:rFonts w:cs="Calibri"/>
                <w:sz w:val="22"/>
                <w:szCs w:val="22"/>
              </w:rPr>
            </w:pPr>
            <w:r w:rsidRPr="00FE5770">
              <w:rPr>
                <w:rFonts w:cs="Calibri"/>
                <w:sz w:val="22"/>
                <w:szCs w:val="22"/>
              </w:rPr>
              <w:t>Medium</w:t>
            </w:r>
          </w:p>
        </w:tc>
        <w:tc>
          <w:tcPr>
            <w:tcW w:w="2225" w:type="dxa"/>
          </w:tcPr>
          <w:p w14:paraId="6E897172" w14:textId="77777777" w:rsidR="00F85D4B" w:rsidRPr="00FE5770" w:rsidRDefault="00F85D4B" w:rsidP="00054A90">
            <w:pPr>
              <w:ind w:left="708"/>
              <w:cnfStyle w:val="000000100000" w:firstRow="0" w:lastRow="0" w:firstColumn="0" w:lastColumn="0" w:oddVBand="0" w:evenVBand="0" w:oddHBand="1" w:evenHBand="0" w:firstRowFirstColumn="0" w:firstRowLastColumn="0" w:lastRowFirstColumn="0" w:lastRowLastColumn="0"/>
              <w:rPr>
                <w:rFonts w:cs="Calibri"/>
                <w:sz w:val="22"/>
                <w:szCs w:val="22"/>
              </w:rPr>
            </w:pPr>
            <w:r w:rsidRPr="00FE5770">
              <w:rPr>
                <w:rFonts w:cs="Calibri"/>
                <w:sz w:val="22"/>
                <w:szCs w:val="22"/>
              </w:rPr>
              <w:t>Binnen 2 uur</w:t>
            </w:r>
          </w:p>
        </w:tc>
        <w:tc>
          <w:tcPr>
            <w:tcW w:w="2383" w:type="dxa"/>
          </w:tcPr>
          <w:p w14:paraId="29D20698" w14:textId="77777777" w:rsidR="00F85D4B" w:rsidRPr="00FE5770" w:rsidRDefault="00F85D4B" w:rsidP="00054A90">
            <w:pPr>
              <w:ind w:left="708"/>
              <w:cnfStyle w:val="000000100000" w:firstRow="0" w:lastRow="0" w:firstColumn="0" w:lastColumn="0" w:oddVBand="0" w:evenVBand="0" w:oddHBand="1" w:evenHBand="0" w:firstRowFirstColumn="0" w:firstRowLastColumn="0" w:lastRowFirstColumn="0" w:lastRowLastColumn="0"/>
              <w:rPr>
                <w:rFonts w:cs="Calibri"/>
                <w:sz w:val="22"/>
                <w:szCs w:val="22"/>
              </w:rPr>
            </w:pPr>
            <w:r w:rsidRPr="00FE5770">
              <w:rPr>
                <w:sz w:val="22"/>
                <w:szCs w:val="22"/>
              </w:rPr>
              <w:t>Binnen 2 werkdagen</w:t>
            </w:r>
          </w:p>
        </w:tc>
        <w:tc>
          <w:tcPr>
            <w:tcW w:w="1632" w:type="dxa"/>
          </w:tcPr>
          <w:p w14:paraId="7953C983" w14:textId="77777777" w:rsidR="00F85D4B" w:rsidRPr="00FE5770" w:rsidRDefault="00F85D4B" w:rsidP="00054A90">
            <w:pPr>
              <w:ind w:left="708"/>
              <w:cnfStyle w:val="000000100000" w:firstRow="0" w:lastRow="0" w:firstColumn="0" w:lastColumn="0" w:oddVBand="0" w:evenVBand="0" w:oddHBand="1" w:evenHBand="0" w:firstRowFirstColumn="0" w:firstRowLastColumn="0" w:lastRowFirstColumn="0" w:lastRowLastColumn="0"/>
              <w:rPr>
                <w:sz w:val="22"/>
                <w:szCs w:val="22"/>
              </w:rPr>
            </w:pPr>
            <w:r w:rsidRPr="00FE5770">
              <w:rPr>
                <w:sz w:val="22"/>
                <w:szCs w:val="22"/>
              </w:rPr>
              <w:t>95%</w:t>
            </w:r>
          </w:p>
        </w:tc>
      </w:tr>
      <w:tr w:rsidR="00F85D4B" w:rsidRPr="004413EF" w14:paraId="1009E549" w14:textId="77777777" w:rsidTr="005F3CE1">
        <w:tc>
          <w:tcPr>
            <w:cnfStyle w:val="001000000000" w:firstRow="0" w:lastRow="0" w:firstColumn="1" w:lastColumn="0" w:oddVBand="0" w:evenVBand="0" w:oddHBand="0" w:evenHBand="0" w:firstRowFirstColumn="0" w:firstRowLastColumn="0" w:lastRowFirstColumn="0" w:lastRowLastColumn="0"/>
            <w:tcW w:w="2974" w:type="dxa"/>
          </w:tcPr>
          <w:p w14:paraId="5F5696BE" w14:textId="6EEB8018" w:rsidR="00F85D4B" w:rsidRPr="00FE5770" w:rsidRDefault="00293B85" w:rsidP="00054A90">
            <w:pPr>
              <w:ind w:left="708"/>
              <w:rPr>
                <w:rFonts w:cs="Calibri"/>
                <w:sz w:val="22"/>
                <w:szCs w:val="22"/>
              </w:rPr>
            </w:pPr>
            <w:r>
              <w:rPr>
                <w:rFonts w:cs="Calibri"/>
                <w:sz w:val="22"/>
                <w:szCs w:val="22"/>
              </w:rPr>
              <w:t>L</w:t>
            </w:r>
            <w:r w:rsidR="00F85D4B" w:rsidRPr="00FE5770">
              <w:rPr>
                <w:rFonts w:cs="Calibri"/>
                <w:sz w:val="22"/>
                <w:szCs w:val="22"/>
              </w:rPr>
              <w:t>ow</w:t>
            </w:r>
          </w:p>
        </w:tc>
        <w:tc>
          <w:tcPr>
            <w:tcW w:w="2225" w:type="dxa"/>
          </w:tcPr>
          <w:p w14:paraId="17E1CFE4" w14:textId="77777777" w:rsidR="00F85D4B" w:rsidRPr="00FE5770" w:rsidRDefault="00F85D4B" w:rsidP="00054A90">
            <w:pPr>
              <w:ind w:left="708"/>
              <w:cnfStyle w:val="000000000000" w:firstRow="0" w:lastRow="0" w:firstColumn="0" w:lastColumn="0" w:oddVBand="0" w:evenVBand="0" w:oddHBand="0" w:evenHBand="0" w:firstRowFirstColumn="0" w:firstRowLastColumn="0" w:lastRowFirstColumn="0" w:lastRowLastColumn="0"/>
              <w:rPr>
                <w:rFonts w:cs="Calibri"/>
                <w:sz w:val="22"/>
                <w:szCs w:val="22"/>
              </w:rPr>
            </w:pPr>
            <w:r w:rsidRPr="00FE5770">
              <w:rPr>
                <w:rFonts w:cs="Calibri"/>
                <w:sz w:val="22"/>
                <w:szCs w:val="22"/>
              </w:rPr>
              <w:t>Binnen 4 uur</w:t>
            </w:r>
          </w:p>
        </w:tc>
        <w:tc>
          <w:tcPr>
            <w:tcW w:w="2383" w:type="dxa"/>
          </w:tcPr>
          <w:p w14:paraId="4CF121A3" w14:textId="77777777" w:rsidR="00F85D4B" w:rsidRPr="00FE5770" w:rsidRDefault="00F85D4B" w:rsidP="00054A90">
            <w:pPr>
              <w:ind w:left="708"/>
              <w:cnfStyle w:val="000000000000" w:firstRow="0" w:lastRow="0" w:firstColumn="0" w:lastColumn="0" w:oddVBand="0" w:evenVBand="0" w:oddHBand="0" w:evenHBand="0" w:firstRowFirstColumn="0" w:firstRowLastColumn="0" w:lastRowFirstColumn="0" w:lastRowLastColumn="0"/>
              <w:rPr>
                <w:rFonts w:cs="Calibri"/>
                <w:sz w:val="22"/>
                <w:szCs w:val="22"/>
              </w:rPr>
            </w:pPr>
            <w:r w:rsidRPr="00FE5770">
              <w:rPr>
                <w:sz w:val="22"/>
                <w:szCs w:val="22"/>
              </w:rPr>
              <w:t>Binnen 5 werkdagen</w:t>
            </w:r>
          </w:p>
        </w:tc>
        <w:tc>
          <w:tcPr>
            <w:tcW w:w="1632" w:type="dxa"/>
          </w:tcPr>
          <w:p w14:paraId="59A452D0" w14:textId="77777777" w:rsidR="00F85D4B" w:rsidRPr="00FE5770" w:rsidRDefault="00F85D4B" w:rsidP="00054A90">
            <w:pPr>
              <w:ind w:left="708"/>
              <w:cnfStyle w:val="000000000000" w:firstRow="0" w:lastRow="0" w:firstColumn="0" w:lastColumn="0" w:oddVBand="0" w:evenVBand="0" w:oddHBand="0" w:evenHBand="0" w:firstRowFirstColumn="0" w:firstRowLastColumn="0" w:lastRowFirstColumn="0" w:lastRowLastColumn="0"/>
              <w:rPr>
                <w:sz w:val="22"/>
                <w:szCs w:val="22"/>
              </w:rPr>
            </w:pPr>
            <w:r w:rsidRPr="00FE5770">
              <w:rPr>
                <w:sz w:val="22"/>
                <w:szCs w:val="22"/>
              </w:rPr>
              <w:t>90%</w:t>
            </w:r>
          </w:p>
        </w:tc>
      </w:tr>
    </w:tbl>
    <w:p w14:paraId="6AE552A7" w14:textId="77777777" w:rsidR="00F85D4B" w:rsidRDefault="00F85D4B" w:rsidP="007059C9"/>
    <w:p w14:paraId="5B7BD1FF" w14:textId="77777777" w:rsidR="00AD17CC" w:rsidRDefault="00AD17CC" w:rsidP="007059C9"/>
    <w:p w14:paraId="360695B5" w14:textId="1813F5CC" w:rsidR="005C2142" w:rsidRDefault="005C2142" w:rsidP="005C2142">
      <w:pPr>
        <w:pStyle w:val="Kop2"/>
      </w:pPr>
      <w:bookmarkStart w:id="40" w:name="_Toc196825102"/>
      <w:r>
        <w:t>Serviceniveaus</w:t>
      </w:r>
      <w:bookmarkEnd w:id="40"/>
    </w:p>
    <w:p w14:paraId="180A4AEC" w14:textId="5CAF7A59" w:rsidR="00AC4CD0" w:rsidRPr="00E55920" w:rsidRDefault="00AC4CD0" w:rsidP="00AC4CD0">
      <w:pPr>
        <w:ind w:left="708"/>
        <w:rPr>
          <w:rFonts w:cs="Calibri"/>
          <w:szCs w:val="22"/>
        </w:rPr>
      </w:pPr>
    </w:p>
    <w:tbl>
      <w:tblPr>
        <w:tblStyle w:val="Rastertabel4-Accent4"/>
        <w:tblW w:w="9101" w:type="dxa"/>
        <w:tblLook w:val="04A0" w:firstRow="1" w:lastRow="0" w:firstColumn="1" w:lastColumn="0" w:noHBand="0" w:noVBand="1"/>
      </w:tblPr>
      <w:tblGrid>
        <w:gridCol w:w="2057"/>
        <w:gridCol w:w="2291"/>
        <w:gridCol w:w="4753"/>
      </w:tblGrid>
      <w:tr w:rsidR="00AC4CD0" w:rsidRPr="00E55920" w14:paraId="6AA01830" w14:textId="77777777" w:rsidTr="000E320D">
        <w:trPr>
          <w:cnfStyle w:val="100000000000" w:firstRow="1" w:lastRow="0" w:firstColumn="0" w:lastColumn="0" w:oddVBand="0" w:evenVBand="0" w:oddHBand="0"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2121" w:type="dxa"/>
            <w:vMerge w:val="restart"/>
          </w:tcPr>
          <w:p w14:paraId="5DE8EC04" w14:textId="2FFCDEBE" w:rsidR="00AC4CD0" w:rsidRPr="00E55920" w:rsidRDefault="00252D0E" w:rsidP="00293B85">
            <w:pPr>
              <w:rPr>
                <w:rFonts w:cs="Calibri"/>
                <w:szCs w:val="22"/>
              </w:rPr>
            </w:pPr>
            <w:r w:rsidRPr="00E55920">
              <w:rPr>
                <w:rFonts w:cs="Calibri"/>
                <w:szCs w:val="22"/>
              </w:rPr>
              <w:t>Server Infrastructuur</w:t>
            </w:r>
          </w:p>
        </w:tc>
        <w:tc>
          <w:tcPr>
            <w:tcW w:w="1985" w:type="dxa"/>
          </w:tcPr>
          <w:p w14:paraId="4BB33CB4"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Servicevenster</w:t>
            </w:r>
          </w:p>
        </w:tc>
        <w:tc>
          <w:tcPr>
            <w:tcW w:w="4995" w:type="dxa"/>
          </w:tcPr>
          <w:p w14:paraId="362CAAC5"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Ma</w:t>
            </w:r>
            <w:r>
              <w:rPr>
                <w:rFonts w:cs="Calibri"/>
                <w:szCs w:val="22"/>
              </w:rPr>
              <w:t>andag</w:t>
            </w:r>
            <w:r w:rsidRPr="00E55920">
              <w:rPr>
                <w:rFonts w:cs="Calibri"/>
                <w:szCs w:val="22"/>
              </w:rPr>
              <w:t xml:space="preserve"> t/m zo</w:t>
            </w:r>
            <w:r>
              <w:rPr>
                <w:rFonts w:cs="Calibri"/>
                <w:szCs w:val="22"/>
              </w:rPr>
              <w:t>ndag</w:t>
            </w:r>
            <w:r w:rsidRPr="00E55920">
              <w:rPr>
                <w:rFonts w:cs="Calibri"/>
                <w:szCs w:val="22"/>
              </w:rPr>
              <w:t xml:space="preserve"> 00.00 - 00.00 uur.</w:t>
            </w:r>
          </w:p>
        </w:tc>
      </w:tr>
      <w:tr w:rsidR="00AC4CD0" w:rsidRPr="00E55920" w14:paraId="0C38F239" w14:textId="77777777" w:rsidTr="000E32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vMerge/>
          </w:tcPr>
          <w:p w14:paraId="1ACCD45D" w14:textId="77777777" w:rsidR="00AC4CD0" w:rsidRPr="00E55920" w:rsidRDefault="00AC4CD0" w:rsidP="00054A90">
            <w:pPr>
              <w:ind w:left="708"/>
              <w:rPr>
                <w:rFonts w:cs="Calibri"/>
                <w:szCs w:val="22"/>
              </w:rPr>
            </w:pPr>
          </w:p>
        </w:tc>
        <w:tc>
          <w:tcPr>
            <w:tcW w:w="1985" w:type="dxa"/>
          </w:tcPr>
          <w:p w14:paraId="3EFBAEFB"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Beschikbaarheid</w:t>
            </w:r>
          </w:p>
        </w:tc>
        <w:tc>
          <w:tcPr>
            <w:tcW w:w="4995" w:type="dxa"/>
          </w:tcPr>
          <w:p w14:paraId="587499B1"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99,85% per kalenderjaar (exclusief onderhoudstijd).</w:t>
            </w:r>
          </w:p>
        </w:tc>
      </w:tr>
      <w:tr w:rsidR="00AC4CD0" w:rsidRPr="00890F0D" w14:paraId="5EB7A0E4" w14:textId="77777777" w:rsidTr="000E320D">
        <w:trPr>
          <w:trHeight w:val="433"/>
        </w:trPr>
        <w:tc>
          <w:tcPr>
            <w:cnfStyle w:val="001000000000" w:firstRow="0" w:lastRow="0" w:firstColumn="1" w:lastColumn="0" w:oddVBand="0" w:evenVBand="0" w:oddHBand="0" w:evenHBand="0" w:firstRowFirstColumn="0" w:firstRowLastColumn="0" w:lastRowFirstColumn="0" w:lastRowLastColumn="0"/>
            <w:tcW w:w="2121" w:type="dxa"/>
            <w:vMerge/>
          </w:tcPr>
          <w:p w14:paraId="7FB11CCA" w14:textId="77777777" w:rsidR="00AC4CD0" w:rsidRPr="00E55920" w:rsidRDefault="00AC4CD0" w:rsidP="00054A90">
            <w:pPr>
              <w:ind w:left="708"/>
              <w:rPr>
                <w:rFonts w:cs="Calibri"/>
                <w:szCs w:val="22"/>
              </w:rPr>
            </w:pPr>
          </w:p>
        </w:tc>
        <w:tc>
          <w:tcPr>
            <w:tcW w:w="1985" w:type="dxa"/>
          </w:tcPr>
          <w:p w14:paraId="48AA7867"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Pr>
                <w:rFonts w:cs="Calibri"/>
                <w:szCs w:val="22"/>
              </w:rPr>
              <w:t>KPI</w:t>
            </w:r>
          </w:p>
        </w:tc>
        <w:tc>
          <w:tcPr>
            <w:tcW w:w="4995" w:type="dxa"/>
          </w:tcPr>
          <w:p w14:paraId="4ED9ED8B" w14:textId="77777777" w:rsidR="00AC4CD0" w:rsidRPr="00783A3E"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lang w:val="en-US"/>
              </w:rPr>
            </w:pPr>
            <w:r w:rsidRPr="00783A3E">
              <w:rPr>
                <w:rFonts w:cs="Calibri"/>
                <w:szCs w:val="22"/>
                <w:lang w:val="en-US"/>
              </w:rPr>
              <w:t xml:space="preserve">30 </w:t>
            </w:r>
            <w:proofErr w:type="spellStart"/>
            <w:r w:rsidRPr="00783A3E">
              <w:rPr>
                <w:rFonts w:cs="Calibri"/>
                <w:szCs w:val="22"/>
                <w:lang w:val="en-US"/>
              </w:rPr>
              <w:t>dagen</w:t>
            </w:r>
            <w:proofErr w:type="spellEnd"/>
            <w:r w:rsidRPr="00783A3E">
              <w:rPr>
                <w:rFonts w:cs="Calibri"/>
                <w:szCs w:val="22"/>
                <w:lang w:val="en-US"/>
              </w:rPr>
              <w:t xml:space="preserve"> Back-up </w:t>
            </w:r>
            <w:proofErr w:type="spellStart"/>
            <w:r w:rsidRPr="00783A3E">
              <w:rPr>
                <w:rFonts w:cs="Calibri"/>
                <w:szCs w:val="22"/>
                <w:lang w:val="en-US"/>
              </w:rPr>
              <w:t>retentie</w:t>
            </w:r>
            <w:proofErr w:type="spellEnd"/>
            <w:r w:rsidRPr="00783A3E">
              <w:rPr>
                <w:rFonts w:cs="Calibri"/>
                <w:szCs w:val="22"/>
                <w:lang w:val="en-US"/>
              </w:rPr>
              <w:t xml:space="preserve"> on-site</w:t>
            </w:r>
          </w:p>
          <w:p w14:paraId="197ADD71" w14:textId="77777777" w:rsidR="00AC4CD0" w:rsidRPr="0028543B"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lang w:val="en-US"/>
              </w:rPr>
            </w:pPr>
            <w:r w:rsidRPr="0028543B">
              <w:rPr>
                <w:rFonts w:cs="Calibri"/>
                <w:szCs w:val="22"/>
                <w:lang w:val="en-US"/>
              </w:rPr>
              <w:t xml:space="preserve">2 </w:t>
            </w:r>
            <w:proofErr w:type="spellStart"/>
            <w:r w:rsidRPr="0028543B">
              <w:rPr>
                <w:rFonts w:cs="Calibri"/>
                <w:szCs w:val="22"/>
                <w:lang w:val="en-US"/>
              </w:rPr>
              <w:t>dagen</w:t>
            </w:r>
            <w:proofErr w:type="spellEnd"/>
            <w:r w:rsidRPr="0028543B">
              <w:rPr>
                <w:rFonts w:cs="Calibri"/>
                <w:szCs w:val="22"/>
                <w:lang w:val="en-US"/>
              </w:rPr>
              <w:t xml:space="preserve"> Back-up </w:t>
            </w:r>
            <w:proofErr w:type="spellStart"/>
            <w:r w:rsidRPr="0028543B">
              <w:rPr>
                <w:rFonts w:cs="Calibri"/>
                <w:szCs w:val="22"/>
                <w:lang w:val="en-US"/>
              </w:rPr>
              <w:t>retentie</w:t>
            </w:r>
            <w:proofErr w:type="spellEnd"/>
            <w:r w:rsidRPr="0028543B">
              <w:rPr>
                <w:rFonts w:cs="Calibri"/>
                <w:szCs w:val="22"/>
                <w:lang w:val="en-US"/>
              </w:rPr>
              <w:t xml:space="preserve"> off-site</w:t>
            </w:r>
          </w:p>
          <w:p w14:paraId="198DF9C4" w14:textId="77777777" w:rsidR="00AC4CD0" w:rsidRPr="0028543B"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lang w:val="en-US"/>
              </w:rPr>
            </w:pPr>
            <w:proofErr w:type="spellStart"/>
            <w:r w:rsidRPr="0028543B">
              <w:rPr>
                <w:rFonts w:cs="Calibri"/>
                <w:szCs w:val="22"/>
                <w:lang w:val="en-US"/>
              </w:rPr>
              <w:t>Wijzigingen</w:t>
            </w:r>
            <w:proofErr w:type="spellEnd"/>
            <w:r w:rsidRPr="0028543B">
              <w:rPr>
                <w:rFonts w:cs="Calibri"/>
                <w:szCs w:val="22"/>
                <w:lang w:val="en-US"/>
              </w:rPr>
              <w:t xml:space="preserve"> </w:t>
            </w:r>
            <w:proofErr w:type="spellStart"/>
            <w:r w:rsidRPr="0028543B">
              <w:rPr>
                <w:rFonts w:cs="Calibri"/>
                <w:szCs w:val="22"/>
                <w:lang w:val="en-US"/>
              </w:rPr>
              <w:t>Configuraties</w:t>
            </w:r>
            <w:proofErr w:type="spellEnd"/>
            <w:r w:rsidRPr="0028543B">
              <w:rPr>
                <w:rFonts w:cs="Calibri"/>
                <w:szCs w:val="22"/>
                <w:lang w:val="en-US"/>
              </w:rPr>
              <w:t xml:space="preserve"> Hosted Firewall: 10 </w:t>
            </w:r>
            <w:proofErr w:type="spellStart"/>
            <w:r w:rsidRPr="0028543B">
              <w:rPr>
                <w:rFonts w:cs="Calibri"/>
                <w:szCs w:val="22"/>
                <w:lang w:val="en-US"/>
              </w:rPr>
              <w:t>werkdagen</w:t>
            </w:r>
            <w:proofErr w:type="spellEnd"/>
          </w:p>
          <w:p w14:paraId="76B39324" w14:textId="77777777" w:rsidR="00AC4CD0" w:rsidRPr="0028543B"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lang w:val="en-US"/>
              </w:rPr>
            </w:pPr>
            <w:proofErr w:type="spellStart"/>
            <w:r w:rsidRPr="0028543B">
              <w:rPr>
                <w:rFonts w:cs="Calibri"/>
                <w:szCs w:val="22"/>
                <w:lang w:val="en-US"/>
              </w:rPr>
              <w:t>Wijzigingen</w:t>
            </w:r>
            <w:proofErr w:type="spellEnd"/>
            <w:r w:rsidRPr="0028543B">
              <w:rPr>
                <w:rFonts w:cs="Calibri"/>
                <w:szCs w:val="22"/>
                <w:lang w:val="en-US"/>
              </w:rPr>
              <w:t xml:space="preserve"> </w:t>
            </w:r>
            <w:proofErr w:type="spellStart"/>
            <w:r w:rsidRPr="0028543B">
              <w:rPr>
                <w:rFonts w:cs="Calibri"/>
                <w:szCs w:val="22"/>
                <w:lang w:val="en-US"/>
              </w:rPr>
              <w:t>Configuraties</w:t>
            </w:r>
            <w:proofErr w:type="spellEnd"/>
            <w:r w:rsidRPr="0028543B">
              <w:rPr>
                <w:rFonts w:cs="Calibri"/>
                <w:szCs w:val="22"/>
                <w:lang w:val="en-US"/>
              </w:rPr>
              <w:t xml:space="preserve"> Hosted Back-up: 10 </w:t>
            </w:r>
            <w:proofErr w:type="spellStart"/>
            <w:r w:rsidRPr="0028543B">
              <w:rPr>
                <w:rFonts w:cs="Calibri"/>
                <w:szCs w:val="22"/>
                <w:lang w:val="en-US"/>
              </w:rPr>
              <w:t>werkdagen</w:t>
            </w:r>
            <w:proofErr w:type="spellEnd"/>
          </w:p>
          <w:p w14:paraId="6220BC18" w14:textId="77777777" w:rsidR="00AC4CD0" w:rsidRPr="0028543B"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lang w:val="en-US"/>
              </w:rPr>
            </w:pPr>
            <w:proofErr w:type="spellStart"/>
            <w:r w:rsidRPr="0028543B">
              <w:rPr>
                <w:rFonts w:cs="Calibri"/>
                <w:szCs w:val="22"/>
                <w:lang w:val="en-US"/>
              </w:rPr>
              <w:t>Wijzigingen</w:t>
            </w:r>
            <w:proofErr w:type="spellEnd"/>
            <w:r w:rsidRPr="0028543B">
              <w:rPr>
                <w:rFonts w:cs="Calibri"/>
                <w:szCs w:val="22"/>
                <w:lang w:val="en-US"/>
              </w:rPr>
              <w:t xml:space="preserve"> </w:t>
            </w:r>
            <w:proofErr w:type="spellStart"/>
            <w:r w:rsidRPr="0028543B">
              <w:rPr>
                <w:rFonts w:cs="Calibri"/>
                <w:szCs w:val="22"/>
                <w:lang w:val="en-US"/>
              </w:rPr>
              <w:t>Configuraties</w:t>
            </w:r>
            <w:proofErr w:type="spellEnd"/>
            <w:r w:rsidRPr="0028543B">
              <w:rPr>
                <w:rFonts w:cs="Calibri"/>
                <w:szCs w:val="22"/>
                <w:lang w:val="en-US"/>
              </w:rPr>
              <w:t xml:space="preserve"> Off-Site Back-up: 10 </w:t>
            </w:r>
            <w:proofErr w:type="spellStart"/>
            <w:r w:rsidRPr="0028543B">
              <w:rPr>
                <w:rFonts w:cs="Calibri"/>
                <w:szCs w:val="22"/>
                <w:lang w:val="en-US"/>
              </w:rPr>
              <w:t>werkdagen</w:t>
            </w:r>
            <w:proofErr w:type="spellEnd"/>
          </w:p>
          <w:p w14:paraId="1CDCD3D7" w14:textId="77777777" w:rsidR="00AC4CD0" w:rsidRPr="0028543B"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lang w:val="en-US"/>
              </w:rPr>
            </w:pPr>
            <w:proofErr w:type="spellStart"/>
            <w:r w:rsidRPr="0028543B">
              <w:rPr>
                <w:rFonts w:cs="Calibri"/>
                <w:szCs w:val="22"/>
                <w:lang w:val="en-US"/>
              </w:rPr>
              <w:t>Wijzigingen</w:t>
            </w:r>
            <w:proofErr w:type="spellEnd"/>
            <w:r w:rsidRPr="0028543B">
              <w:rPr>
                <w:rFonts w:cs="Calibri"/>
                <w:szCs w:val="22"/>
                <w:lang w:val="en-US"/>
              </w:rPr>
              <w:t xml:space="preserve"> </w:t>
            </w:r>
            <w:proofErr w:type="spellStart"/>
            <w:r w:rsidRPr="0028543B">
              <w:rPr>
                <w:rFonts w:cs="Calibri"/>
                <w:szCs w:val="22"/>
                <w:lang w:val="en-US"/>
              </w:rPr>
              <w:t>Configuraties</w:t>
            </w:r>
            <w:proofErr w:type="spellEnd"/>
            <w:r w:rsidRPr="0028543B">
              <w:rPr>
                <w:rFonts w:cs="Calibri"/>
                <w:szCs w:val="22"/>
                <w:lang w:val="en-US"/>
              </w:rPr>
              <w:t xml:space="preserve"> Hosted VM: 10 </w:t>
            </w:r>
            <w:proofErr w:type="spellStart"/>
            <w:r w:rsidRPr="0028543B">
              <w:rPr>
                <w:rFonts w:cs="Calibri"/>
                <w:szCs w:val="22"/>
                <w:lang w:val="en-US"/>
              </w:rPr>
              <w:t>werkdagen</w:t>
            </w:r>
            <w:proofErr w:type="spellEnd"/>
          </w:p>
        </w:tc>
      </w:tr>
    </w:tbl>
    <w:p w14:paraId="45A43719" w14:textId="77777777" w:rsidR="00AC4CD0" w:rsidRPr="0028543B" w:rsidRDefault="00AC4CD0" w:rsidP="00AC4CD0">
      <w:pPr>
        <w:ind w:left="708"/>
        <w:rPr>
          <w:rFonts w:cs="Calibri"/>
          <w:szCs w:val="22"/>
          <w:lang w:val="en-US"/>
        </w:rPr>
      </w:pPr>
      <w:bookmarkStart w:id="41" w:name="_Toc514085106"/>
      <w:bookmarkStart w:id="42" w:name="_Toc278845"/>
    </w:p>
    <w:bookmarkEnd w:id="41"/>
    <w:bookmarkEnd w:id="42"/>
    <w:p w14:paraId="47E2A5FB" w14:textId="1EA084C0" w:rsidR="00AC4CD0" w:rsidRPr="00E53B9C" w:rsidRDefault="00AC4CD0" w:rsidP="00AC4CD0">
      <w:pPr>
        <w:ind w:left="708"/>
        <w:rPr>
          <w:rFonts w:cs="Calibri"/>
          <w:b/>
          <w:bCs/>
          <w:szCs w:val="22"/>
          <w:lang w:val="en-US"/>
        </w:rPr>
      </w:pPr>
    </w:p>
    <w:tbl>
      <w:tblPr>
        <w:tblStyle w:val="Rastertabel4-Accent4"/>
        <w:tblW w:w="9101" w:type="dxa"/>
        <w:tblLook w:val="04A0" w:firstRow="1" w:lastRow="0" w:firstColumn="1" w:lastColumn="0" w:noHBand="0" w:noVBand="1"/>
      </w:tblPr>
      <w:tblGrid>
        <w:gridCol w:w="1903"/>
        <w:gridCol w:w="2291"/>
        <w:gridCol w:w="4907"/>
      </w:tblGrid>
      <w:tr w:rsidR="00AC4CD0" w:rsidRPr="00E55920" w14:paraId="4ABDC64C" w14:textId="77777777" w:rsidTr="005B10DF">
        <w:trPr>
          <w:cnfStyle w:val="100000000000" w:firstRow="1" w:lastRow="0" w:firstColumn="0" w:lastColumn="0" w:oddVBand="0" w:evenVBand="0" w:oddHBand="0"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992" w:type="dxa"/>
            <w:vMerge w:val="restart"/>
          </w:tcPr>
          <w:p w14:paraId="5D06573D" w14:textId="2A759D4C" w:rsidR="00AC4CD0" w:rsidRPr="00E55920" w:rsidRDefault="00AC4CD0" w:rsidP="00DD4B6D">
            <w:pPr>
              <w:rPr>
                <w:rFonts w:cs="Calibri"/>
                <w:szCs w:val="22"/>
              </w:rPr>
            </w:pPr>
            <w:r w:rsidRPr="00E55920">
              <w:rPr>
                <w:rFonts w:cs="Calibri"/>
                <w:szCs w:val="22"/>
              </w:rPr>
              <w:t>Service</w:t>
            </w:r>
            <w:bookmarkStart w:id="43" w:name="_Toc37152437"/>
            <w:r w:rsidR="00252D0E" w:rsidRPr="00AD3AE9">
              <w:rPr>
                <w:rFonts w:cs="Calibri"/>
                <w:szCs w:val="22"/>
              </w:rPr>
              <w:t xml:space="preserve"> Werkplekomgeving</w:t>
            </w:r>
            <w:bookmarkEnd w:id="43"/>
          </w:p>
        </w:tc>
        <w:tc>
          <w:tcPr>
            <w:tcW w:w="1720" w:type="dxa"/>
          </w:tcPr>
          <w:p w14:paraId="574D9CD2"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Servicevenster</w:t>
            </w:r>
          </w:p>
        </w:tc>
        <w:tc>
          <w:tcPr>
            <w:tcW w:w="6389" w:type="dxa"/>
          </w:tcPr>
          <w:p w14:paraId="57860013" w14:textId="7F3E19B9"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Ma</w:t>
            </w:r>
            <w:r>
              <w:rPr>
                <w:rFonts w:cs="Calibri"/>
                <w:szCs w:val="22"/>
              </w:rPr>
              <w:t>andag</w:t>
            </w:r>
            <w:r w:rsidRPr="00E55920">
              <w:rPr>
                <w:rFonts w:cs="Calibri"/>
                <w:szCs w:val="22"/>
              </w:rPr>
              <w:t xml:space="preserve"> t/m v</w:t>
            </w:r>
            <w:r>
              <w:rPr>
                <w:rFonts w:cs="Calibri"/>
                <w:szCs w:val="22"/>
              </w:rPr>
              <w:t>rijdag</w:t>
            </w:r>
            <w:r w:rsidRPr="00E55920">
              <w:rPr>
                <w:rFonts w:cs="Calibri"/>
                <w:szCs w:val="22"/>
              </w:rPr>
              <w:t xml:space="preserve"> 08.00 - 18.00 uur</w:t>
            </w:r>
          </w:p>
        </w:tc>
      </w:tr>
      <w:tr w:rsidR="00AC4CD0" w:rsidRPr="00E55920" w14:paraId="40DF00DD" w14:textId="77777777" w:rsidTr="005B10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vMerge/>
          </w:tcPr>
          <w:p w14:paraId="6D6D32F0" w14:textId="77777777" w:rsidR="00AC4CD0" w:rsidRPr="00E55920" w:rsidRDefault="00AC4CD0" w:rsidP="00054A90">
            <w:pPr>
              <w:ind w:left="708"/>
              <w:rPr>
                <w:rFonts w:cs="Calibri"/>
                <w:szCs w:val="22"/>
              </w:rPr>
            </w:pPr>
          </w:p>
        </w:tc>
        <w:tc>
          <w:tcPr>
            <w:tcW w:w="1720" w:type="dxa"/>
          </w:tcPr>
          <w:p w14:paraId="11481F85"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Beschikbaarheid</w:t>
            </w:r>
          </w:p>
        </w:tc>
        <w:tc>
          <w:tcPr>
            <w:tcW w:w="6389" w:type="dxa"/>
          </w:tcPr>
          <w:p w14:paraId="16EDEE63"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Pr>
                <w:rFonts w:cs="Calibri"/>
                <w:szCs w:val="22"/>
              </w:rPr>
              <w:t>(Remote) W</w:t>
            </w:r>
            <w:r w:rsidRPr="00E55920">
              <w:rPr>
                <w:rFonts w:cs="Calibri"/>
                <w:szCs w:val="22"/>
              </w:rPr>
              <w:t>erkplek 99,50% per kalenderjaar (exclusief onderhoudstijd).</w:t>
            </w:r>
          </w:p>
        </w:tc>
      </w:tr>
      <w:tr w:rsidR="00AC4CD0" w:rsidRPr="00E55920" w14:paraId="2DFED0A7" w14:textId="77777777" w:rsidTr="005B10DF">
        <w:tc>
          <w:tcPr>
            <w:cnfStyle w:val="001000000000" w:firstRow="0" w:lastRow="0" w:firstColumn="1" w:lastColumn="0" w:oddVBand="0" w:evenVBand="0" w:oddHBand="0" w:evenHBand="0" w:firstRowFirstColumn="0" w:firstRowLastColumn="0" w:lastRowFirstColumn="0" w:lastRowLastColumn="0"/>
            <w:tcW w:w="992" w:type="dxa"/>
            <w:vMerge/>
          </w:tcPr>
          <w:p w14:paraId="46310144" w14:textId="77777777" w:rsidR="00AC4CD0" w:rsidRPr="00E55920" w:rsidRDefault="00AC4CD0" w:rsidP="00054A90">
            <w:pPr>
              <w:ind w:left="708"/>
              <w:rPr>
                <w:rFonts w:cs="Calibri"/>
                <w:szCs w:val="22"/>
              </w:rPr>
            </w:pPr>
          </w:p>
        </w:tc>
        <w:tc>
          <w:tcPr>
            <w:tcW w:w="1720" w:type="dxa"/>
          </w:tcPr>
          <w:p w14:paraId="610A6584"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Pr>
                <w:rFonts w:cs="Calibri"/>
                <w:szCs w:val="22"/>
              </w:rPr>
              <w:t>KPI</w:t>
            </w:r>
          </w:p>
        </w:tc>
        <w:tc>
          <w:tcPr>
            <w:tcW w:w="6389" w:type="dxa"/>
          </w:tcPr>
          <w:p w14:paraId="66E574A8" w14:textId="77777777" w:rsidR="00AC4CD0" w:rsidRPr="00783A3E"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lang w:val="en-US"/>
              </w:rPr>
            </w:pPr>
            <w:r w:rsidRPr="00783A3E">
              <w:rPr>
                <w:rFonts w:cs="Calibri"/>
                <w:szCs w:val="22"/>
                <w:lang w:val="en-US"/>
              </w:rPr>
              <w:t>95% Patch Compliance*</w:t>
            </w:r>
          </w:p>
          <w:p w14:paraId="0BB94CF7" w14:textId="77777777" w:rsidR="00AC4CD0" w:rsidRPr="00783A3E"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lang w:val="en-US"/>
              </w:rPr>
            </w:pPr>
            <w:r w:rsidRPr="00783A3E">
              <w:rPr>
                <w:rFonts w:cs="Calibri"/>
                <w:szCs w:val="22"/>
                <w:lang w:val="en-US"/>
              </w:rPr>
              <w:t xml:space="preserve">90% Up-to-date Virus </w:t>
            </w:r>
            <w:proofErr w:type="spellStart"/>
            <w:r w:rsidRPr="00783A3E">
              <w:rPr>
                <w:rFonts w:cs="Calibri"/>
                <w:szCs w:val="22"/>
                <w:lang w:val="en-US"/>
              </w:rPr>
              <w:t>Definities</w:t>
            </w:r>
            <w:proofErr w:type="spellEnd"/>
          </w:p>
          <w:p w14:paraId="5ECA63D7" w14:textId="77777777" w:rsidR="00AC4CD0" w:rsidRPr="00AD3AE9"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AD3AE9">
              <w:rPr>
                <w:rFonts w:cs="Calibri"/>
                <w:szCs w:val="22"/>
              </w:rPr>
              <w:t>Verhuizing: 10 werkdagen</w:t>
            </w:r>
          </w:p>
          <w:p w14:paraId="15650D38" w14:textId="77777777" w:rsidR="00AC4CD0" w:rsidRPr="00AD3AE9"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AD3AE9">
              <w:rPr>
                <w:rFonts w:cs="Calibri"/>
                <w:szCs w:val="22"/>
              </w:rPr>
              <w:t>Vervanging defecte apparaten: 7 werkdagen</w:t>
            </w:r>
          </w:p>
          <w:p w14:paraId="60B8D636"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Plaatsing nieuwe Desktop/</w:t>
            </w:r>
            <w:proofErr w:type="spellStart"/>
            <w:r w:rsidRPr="00E55920">
              <w:rPr>
                <w:rFonts w:cs="Calibri"/>
                <w:szCs w:val="22"/>
              </w:rPr>
              <w:t>Thin</w:t>
            </w:r>
            <w:proofErr w:type="spellEnd"/>
            <w:r w:rsidRPr="00E55920">
              <w:rPr>
                <w:rFonts w:cs="Calibri"/>
                <w:szCs w:val="22"/>
              </w:rPr>
              <w:t xml:space="preserve"> Client: 10 werkdagen na levering</w:t>
            </w:r>
          </w:p>
        </w:tc>
      </w:tr>
      <w:tr w:rsidR="00AC4CD0" w:rsidRPr="00E55920" w14:paraId="03B7DAB7" w14:textId="77777777" w:rsidTr="005B10DF">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992" w:type="dxa"/>
            <w:hideMark/>
          </w:tcPr>
          <w:p w14:paraId="239753E3" w14:textId="77777777" w:rsidR="00AC4CD0" w:rsidRPr="00E55920" w:rsidRDefault="00AC4CD0" w:rsidP="00DD4B6D">
            <w:pPr>
              <w:rPr>
                <w:rFonts w:cs="Calibri"/>
                <w:szCs w:val="22"/>
              </w:rPr>
            </w:pPr>
            <w:r w:rsidRPr="00E55920">
              <w:rPr>
                <w:rFonts w:cs="Calibri"/>
                <w:szCs w:val="22"/>
              </w:rPr>
              <w:t>Overig</w:t>
            </w:r>
          </w:p>
        </w:tc>
        <w:tc>
          <w:tcPr>
            <w:tcW w:w="8109" w:type="dxa"/>
            <w:gridSpan w:val="2"/>
          </w:tcPr>
          <w:p w14:paraId="7F79EE4C"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 De patch compliance is op basis van werkplekken welke in gebruik zijn. Werkplekken welke</w:t>
            </w:r>
            <w:r>
              <w:rPr>
                <w:rFonts w:cs="Calibri"/>
                <w:szCs w:val="22"/>
              </w:rPr>
              <w:t xml:space="preserve"> in de</w:t>
            </w:r>
            <w:r w:rsidRPr="00E55920">
              <w:rPr>
                <w:rFonts w:cs="Calibri"/>
                <w:szCs w:val="22"/>
              </w:rPr>
              <w:t xml:space="preserve"> voorraad </w:t>
            </w:r>
            <w:r>
              <w:rPr>
                <w:rFonts w:cs="Calibri"/>
                <w:szCs w:val="22"/>
              </w:rPr>
              <w:t>liggen</w:t>
            </w:r>
            <w:r w:rsidRPr="00E55920">
              <w:rPr>
                <w:rFonts w:cs="Calibri"/>
                <w:szCs w:val="22"/>
              </w:rPr>
              <w:t xml:space="preserve"> of tijdens het patch </w:t>
            </w:r>
            <w:proofErr w:type="spellStart"/>
            <w:r w:rsidRPr="00E55920">
              <w:rPr>
                <w:rFonts w:cs="Calibri"/>
                <w:szCs w:val="22"/>
              </w:rPr>
              <w:t>window</w:t>
            </w:r>
            <w:proofErr w:type="spellEnd"/>
            <w:r w:rsidRPr="00E55920">
              <w:rPr>
                <w:rFonts w:cs="Calibri"/>
                <w:szCs w:val="22"/>
              </w:rPr>
              <w:t xml:space="preserve"> niet beschikbaar zijn vallen buiten de patch compliance afspraken.</w:t>
            </w:r>
          </w:p>
        </w:tc>
      </w:tr>
    </w:tbl>
    <w:p w14:paraId="3F4E50C2" w14:textId="77777777" w:rsidR="00AC4CD0" w:rsidRPr="00E55920" w:rsidRDefault="00AC4CD0" w:rsidP="00AC4CD0">
      <w:pPr>
        <w:ind w:left="708"/>
        <w:rPr>
          <w:rFonts w:cs="Calibri"/>
          <w:szCs w:val="22"/>
        </w:rPr>
      </w:pPr>
      <w:bookmarkStart w:id="44" w:name="_Toc514085107"/>
      <w:bookmarkStart w:id="45" w:name="_Toc278846"/>
    </w:p>
    <w:p w14:paraId="3A7CF7BF" w14:textId="77777777" w:rsidR="00AC4CD0" w:rsidRPr="00E55920" w:rsidRDefault="00AC4CD0" w:rsidP="00AC4CD0">
      <w:pPr>
        <w:ind w:left="708"/>
        <w:rPr>
          <w:rFonts w:cs="Calibri"/>
          <w:szCs w:val="22"/>
        </w:rPr>
      </w:pPr>
      <w:bookmarkStart w:id="46" w:name="_Toc514085108"/>
      <w:bookmarkStart w:id="47" w:name="_Toc278847"/>
      <w:bookmarkEnd w:id="44"/>
      <w:bookmarkEnd w:id="45"/>
    </w:p>
    <w:bookmarkEnd w:id="46"/>
    <w:bookmarkEnd w:id="47"/>
    <w:p w14:paraId="673928FC" w14:textId="112E9D3B" w:rsidR="00AC4CD0" w:rsidRPr="00AD3AE9" w:rsidRDefault="00AC4CD0" w:rsidP="00AC4CD0">
      <w:pPr>
        <w:ind w:left="708"/>
        <w:rPr>
          <w:rFonts w:cs="Calibri"/>
          <w:b/>
          <w:bCs/>
          <w:szCs w:val="22"/>
        </w:rPr>
      </w:pPr>
    </w:p>
    <w:tbl>
      <w:tblPr>
        <w:tblStyle w:val="Rastertabel4-Accent4"/>
        <w:tblW w:w="9072" w:type="dxa"/>
        <w:tblLook w:val="04A0" w:firstRow="1" w:lastRow="0" w:firstColumn="1" w:lastColumn="0" w:noHBand="0" w:noVBand="1"/>
      </w:tblPr>
      <w:tblGrid>
        <w:gridCol w:w="1819"/>
        <w:gridCol w:w="2429"/>
        <w:gridCol w:w="4824"/>
      </w:tblGrid>
      <w:tr w:rsidR="00AC4CD0" w:rsidRPr="00E55920" w14:paraId="1C0D16B4" w14:textId="77777777" w:rsidTr="002D4A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9" w:type="dxa"/>
            <w:vMerge w:val="restart"/>
            <w:hideMark/>
          </w:tcPr>
          <w:p w14:paraId="16E63A25" w14:textId="2DA832D6" w:rsidR="00AC4CD0" w:rsidRPr="00E55920" w:rsidRDefault="00AC4CD0" w:rsidP="00DD4B6D">
            <w:pPr>
              <w:rPr>
                <w:rFonts w:cs="Calibri"/>
                <w:szCs w:val="22"/>
              </w:rPr>
            </w:pPr>
            <w:r w:rsidRPr="00E55920">
              <w:rPr>
                <w:rFonts w:cs="Calibri"/>
                <w:szCs w:val="22"/>
              </w:rPr>
              <w:t>Service</w:t>
            </w:r>
            <w:r w:rsidR="00252D0E">
              <w:rPr>
                <w:rFonts w:cs="Calibri"/>
                <w:szCs w:val="22"/>
              </w:rPr>
              <w:t xml:space="preserve"> </w:t>
            </w:r>
            <w:bookmarkStart w:id="48" w:name="_Toc37152439"/>
            <w:r w:rsidR="00252D0E" w:rsidRPr="00AD3AE9">
              <w:rPr>
                <w:rFonts w:cs="Calibri"/>
                <w:szCs w:val="22"/>
              </w:rPr>
              <w:t>Applicaties</w:t>
            </w:r>
            <w:bookmarkEnd w:id="48"/>
          </w:p>
        </w:tc>
        <w:tc>
          <w:tcPr>
            <w:tcW w:w="2429" w:type="dxa"/>
            <w:hideMark/>
          </w:tcPr>
          <w:p w14:paraId="195154D1"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Servicevenster</w:t>
            </w:r>
          </w:p>
        </w:tc>
        <w:tc>
          <w:tcPr>
            <w:tcW w:w="4824" w:type="dxa"/>
            <w:hideMark/>
          </w:tcPr>
          <w:p w14:paraId="602F9251"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Ma</w:t>
            </w:r>
            <w:r>
              <w:rPr>
                <w:rFonts w:cs="Calibri"/>
                <w:szCs w:val="22"/>
              </w:rPr>
              <w:t>andag</w:t>
            </w:r>
            <w:r w:rsidRPr="00E55920">
              <w:rPr>
                <w:rFonts w:cs="Calibri"/>
                <w:szCs w:val="22"/>
              </w:rPr>
              <w:t xml:space="preserve"> t/m vr</w:t>
            </w:r>
            <w:r>
              <w:rPr>
                <w:rFonts w:cs="Calibri"/>
                <w:szCs w:val="22"/>
              </w:rPr>
              <w:t>ijdag</w:t>
            </w:r>
            <w:r w:rsidRPr="00E55920">
              <w:rPr>
                <w:rFonts w:cs="Calibri"/>
                <w:szCs w:val="22"/>
              </w:rPr>
              <w:t xml:space="preserve"> 08.00 - 18.00 uur</w:t>
            </w:r>
          </w:p>
        </w:tc>
      </w:tr>
      <w:tr w:rsidR="00AC4CD0" w:rsidRPr="00E55920" w14:paraId="04D0E761" w14:textId="77777777" w:rsidTr="002D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9" w:type="dxa"/>
            <w:vMerge/>
            <w:hideMark/>
          </w:tcPr>
          <w:p w14:paraId="3D2CB2BC" w14:textId="77777777" w:rsidR="00AC4CD0" w:rsidRPr="00E55920" w:rsidRDefault="00AC4CD0" w:rsidP="00054A90">
            <w:pPr>
              <w:ind w:left="708"/>
              <w:rPr>
                <w:rFonts w:cs="Calibri"/>
                <w:szCs w:val="22"/>
              </w:rPr>
            </w:pPr>
          </w:p>
        </w:tc>
        <w:tc>
          <w:tcPr>
            <w:tcW w:w="2429" w:type="dxa"/>
            <w:hideMark/>
          </w:tcPr>
          <w:p w14:paraId="76D1AABD"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Beschikbaarheid</w:t>
            </w:r>
          </w:p>
        </w:tc>
        <w:tc>
          <w:tcPr>
            <w:tcW w:w="4824" w:type="dxa"/>
            <w:hideMark/>
          </w:tcPr>
          <w:p w14:paraId="649009B2"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 xml:space="preserve">Conform reactie- hersteltijden op incidenten. </w:t>
            </w:r>
          </w:p>
        </w:tc>
      </w:tr>
      <w:tr w:rsidR="00AC4CD0" w:rsidRPr="00E55920" w14:paraId="29BBF174" w14:textId="77777777" w:rsidTr="002D4A10">
        <w:tc>
          <w:tcPr>
            <w:cnfStyle w:val="001000000000" w:firstRow="0" w:lastRow="0" w:firstColumn="1" w:lastColumn="0" w:oddVBand="0" w:evenVBand="0" w:oddHBand="0" w:evenHBand="0" w:firstRowFirstColumn="0" w:firstRowLastColumn="0" w:lastRowFirstColumn="0" w:lastRowLastColumn="0"/>
            <w:tcW w:w="1819" w:type="dxa"/>
            <w:vMerge/>
          </w:tcPr>
          <w:p w14:paraId="5D49356D" w14:textId="77777777" w:rsidR="00AC4CD0" w:rsidRPr="00E55920" w:rsidRDefault="00AC4CD0" w:rsidP="00054A90">
            <w:pPr>
              <w:ind w:left="708"/>
              <w:rPr>
                <w:rFonts w:cs="Calibri"/>
                <w:szCs w:val="22"/>
              </w:rPr>
            </w:pPr>
          </w:p>
        </w:tc>
        <w:tc>
          <w:tcPr>
            <w:tcW w:w="2429" w:type="dxa"/>
          </w:tcPr>
          <w:p w14:paraId="5C93717C"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Pr>
                <w:rFonts w:cs="Calibri"/>
                <w:szCs w:val="22"/>
              </w:rPr>
              <w:t>KPI</w:t>
            </w:r>
          </w:p>
        </w:tc>
        <w:tc>
          <w:tcPr>
            <w:tcW w:w="4824" w:type="dxa"/>
          </w:tcPr>
          <w:p w14:paraId="1F75888D"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Installatie basis applicatie: 5 werkdagen.</w:t>
            </w:r>
          </w:p>
          <w:p w14:paraId="7B044F47"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Installatie specifieke applicatie: 10 werkdagen.</w:t>
            </w:r>
          </w:p>
          <w:p w14:paraId="6F6250A0"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Toegangsrechten tot applicatie: 5 werkdagen</w:t>
            </w:r>
          </w:p>
        </w:tc>
      </w:tr>
    </w:tbl>
    <w:p w14:paraId="2A2AB533" w14:textId="77777777" w:rsidR="00AC4CD0" w:rsidRPr="00E55920" w:rsidRDefault="00AC4CD0" w:rsidP="00AC4CD0">
      <w:pPr>
        <w:ind w:left="708"/>
        <w:rPr>
          <w:rFonts w:cs="Calibri"/>
          <w:szCs w:val="22"/>
        </w:rPr>
      </w:pPr>
    </w:p>
    <w:p w14:paraId="437638FF" w14:textId="72183D7E" w:rsidR="00AC4CD0" w:rsidRPr="00E55920" w:rsidRDefault="00AC4CD0" w:rsidP="00AC4CD0">
      <w:pPr>
        <w:ind w:left="708"/>
        <w:rPr>
          <w:rFonts w:cs="Calibri"/>
          <w:szCs w:val="22"/>
        </w:rPr>
      </w:pPr>
    </w:p>
    <w:tbl>
      <w:tblPr>
        <w:tblStyle w:val="Rastertabel4-Accent4"/>
        <w:tblW w:w="9101" w:type="dxa"/>
        <w:tblLook w:val="04A0" w:firstRow="1" w:lastRow="0" w:firstColumn="1" w:lastColumn="0" w:noHBand="0" w:noVBand="1"/>
      </w:tblPr>
      <w:tblGrid>
        <w:gridCol w:w="1821"/>
        <w:gridCol w:w="2427"/>
        <w:gridCol w:w="4853"/>
      </w:tblGrid>
      <w:tr w:rsidR="00AC4CD0" w:rsidRPr="00E55920" w14:paraId="7EB55A12" w14:textId="77777777" w:rsidTr="002D4A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1" w:type="dxa"/>
            <w:vMerge w:val="restart"/>
            <w:hideMark/>
          </w:tcPr>
          <w:p w14:paraId="297575D1" w14:textId="2C2A2292" w:rsidR="00AC4CD0" w:rsidRPr="00E55920" w:rsidRDefault="00AC4CD0" w:rsidP="00DD4B6D">
            <w:pPr>
              <w:rPr>
                <w:rFonts w:cs="Calibri"/>
                <w:szCs w:val="22"/>
              </w:rPr>
            </w:pPr>
            <w:r w:rsidRPr="00E55920">
              <w:rPr>
                <w:rFonts w:cs="Calibri"/>
                <w:szCs w:val="22"/>
              </w:rPr>
              <w:t>Service</w:t>
            </w:r>
            <w:r w:rsidR="00252D0E">
              <w:rPr>
                <w:rFonts w:cs="Calibri"/>
                <w:szCs w:val="22"/>
              </w:rPr>
              <w:t xml:space="preserve"> </w:t>
            </w:r>
            <w:bookmarkStart w:id="49" w:name="_Toc278848"/>
            <w:bookmarkStart w:id="50" w:name="_Toc37152440"/>
            <w:r w:rsidR="00252D0E" w:rsidRPr="00E55920">
              <w:rPr>
                <w:rFonts w:cs="Calibri"/>
                <w:szCs w:val="22"/>
              </w:rPr>
              <w:t>D</w:t>
            </w:r>
            <w:bookmarkEnd w:id="49"/>
            <w:r w:rsidR="00252D0E" w:rsidRPr="00D24D4F">
              <w:rPr>
                <w:rFonts w:cs="Calibri"/>
                <w:szCs w:val="22"/>
              </w:rPr>
              <w:t>ataopslag</w:t>
            </w:r>
            <w:bookmarkEnd w:id="50"/>
          </w:p>
        </w:tc>
        <w:tc>
          <w:tcPr>
            <w:tcW w:w="2427" w:type="dxa"/>
            <w:hideMark/>
          </w:tcPr>
          <w:p w14:paraId="1A358AFA"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Servicevenster</w:t>
            </w:r>
          </w:p>
        </w:tc>
        <w:tc>
          <w:tcPr>
            <w:tcW w:w="4853" w:type="dxa"/>
            <w:hideMark/>
          </w:tcPr>
          <w:p w14:paraId="13214734"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Ma</w:t>
            </w:r>
            <w:r>
              <w:rPr>
                <w:rFonts w:cs="Calibri"/>
                <w:szCs w:val="22"/>
              </w:rPr>
              <w:t>andag</w:t>
            </w:r>
            <w:r w:rsidRPr="00E55920">
              <w:rPr>
                <w:rFonts w:cs="Calibri"/>
                <w:szCs w:val="22"/>
              </w:rPr>
              <w:t xml:space="preserve"> t/m vr</w:t>
            </w:r>
            <w:r>
              <w:rPr>
                <w:rFonts w:cs="Calibri"/>
                <w:szCs w:val="22"/>
              </w:rPr>
              <w:t>ijdag</w:t>
            </w:r>
            <w:r w:rsidRPr="00E55920">
              <w:rPr>
                <w:rFonts w:cs="Calibri"/>
                <w:szCs w:val="22"/>
              </w:rPr>
              <w:t xml:space="preserve"> 08.00 - 18.00 uur</w:t>
            </w:r>
          </w:p>
        </w:tc>
      </w:tr>
      <w:tr w:rsidR="00AC4CD0" w:rsidRPr="00E55920" w14:paraId="61FC0B9D" w14:textId="77777777" w:rsidTr="002D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1" w:type="dxa"/>
            <w:vMerge/>
            <w:hideMark/>
          </w:tcPr>
          <w:p w14:paraId="0E4D6FFC" w14:textId="77777777" w:rsidR="00AC4CD0" w:rsidRPr="00E55920" w:rsidRDefault="00AC4CD0" w:rsidP="00054A90">
            <w:pPr>
              <w:ind w:left="708"/>
              <w:rPr>
                <w:rFonts w:cs="Calibri"/>
                <w:szCs w:val="22"/>
              </w:rPr>
            </w:pPr>
          </w:p>
        </w:tc>
        <w:tc>
          <w:tcPr>
            <w:tcW w:w="2427" w:type="dxa"/>
            <w:hideMark/>
          </w:tcPr>
          <w:p w14:paraId="4BCDCB5F"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Besc</w:t>
            </w:r>
            <w:r>
              <w:rPr>
                <w:rFonts w:cs="Calibri"/>
                <w:szCs w:val="22"/>
              </w:rPr>
              <w:t>h</w:t>
            </w:r>
            <w:r w:rsidRPr="00E55920">
              <w:rPr>
                <w:rFonts w:cs="Calibri"/>
                <w:szCs w:val="22"/>
              </w:rPr>
              <w:t>ikbaarheid</w:t>
            </w:r>
          </w:p>
        </w:tc>
        <w:tc>
          <w:tcPr>
            <w:tcW w:w="4853" w:type="dxa"/>
            <w:hideMark/>
          </w:tcPr>
          <w:p w14:paraId="30FFD786"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99,50%</w:t>
            </w:r>
          </w:p>
        </w:tc>
      </w:tr>
      <w:tr w:rsidR="00AC4CD0" w:rsidRPr="00E55920" w14:paraId="698A0A8E" w14:textId="77777777" w:rsidTr="002D4A10">
        <w:tc>
          <w:tcPr>
            <w:cnfStyle w:val="001000000000" w:firstRow="0" w:lastRow="0" w:firstColumn="1" w:lastColumn="0" w:oddVBand="0" w:evenVBand="0" w:oddHBand="0" w:evenHBand="0" w:firstRowFirstColumn="0" w:firstRowLastColumn="0" w:lastRowFirstColumn="0" w:lastRowLastColumn="0"/>
            <w:tcW w:w="1821" w:type="dxa"/>
            <w:vMerge/>
          </w:tcPr>
          <w:p w14:paraId="1D56815F" w14:textId="77777777" w:rsidR="00AC4CD0" w:rsidRPr="00E55920" w:rsidRDefault="00AC4CD0" w:rsidP="00054A90">
            <w:pPr>
              <w:ind w:left="708"/>
              <w:rPr>
                <w:rFonts w:cs="Calibri"/>
                <w:szCs w:val="22"/>
              </w:rPr>
            </w:pPr>
          </w:p>
        </w:tc>
        <w:tc>
          <w:tcPr>
            <w:tcW w:w="2427" w:type="dxa"/>
          </w:tcPr>
          <w:p w14:paraId="1AADCC3E"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Pr>
                <w:rFonts w:cs="Calibri"/>
                <w:szCs w:val="22"/>
              </w:rPr>
              <w:t>KPI’s</w:t>
            </w:r>
          </w:p>
        </w:tc>
        <w:tc>
          <w:tcPr>
            <w:tcW w:w="4853" w:type="dxa"/>
          </w:tcPr>
          <w:p w14:paraId="188118E1"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Vergroten dataopslag: 10 werkdagen</w:t>
            </w:r>
          </w:p>
          <w:p w14:paraId="2BA4259D"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Herstellen van persoonlijke data en mailbox/items: 1 werkdag.</w:t>
            </w:r>
          </w:p>
          <w:p w14:paraId="5343C283"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Aanmaken gedeelde opslag locatie: 5 werkdagen</w:t>
            </w:r>
          </w:p>
        </w:tc>
      </w:tr>
    </w:tbl>
    <w:p w14:paraId="6FC3EA29" w14:textId="77777777" w:rsidR="00AC4CD0" w:rsidRPr="00E55920" w:rsidRDefault="00AC4CD0" w:rsidP="00AC4CD0">
      <w:pPr>
        <w:ind w:left="708"/>
        <w:rPr>
          <w:rFonts w:cs="Calibri"/>
          <w:szCs w:val="22"/>
        </w:rPr>
      </w:pPr>
      <w:bookmarkStart w:id="51" w:name="_Toc514085109"/>
      <w:bookmarkStart w:id="52" w:name="_Toc278849"/>
    </w:p>
    <w:bookmarkEnd w:id="51"/>
    <w:bookmarkEnd w:id="52"/>
    <w:p w14:paraId="49FB1B68" w14:textId="78B60EF8" w:rsidR="00AC4CD0" w:rsidRPr="00AD3AE9" w:rsidRDefault="00AC4CD0" w:rsidP="00AC4CD0">
      <w:pPr>
        <w:ind w:left="708"/>
        <w:rPr>
          <w:rFonts w:cs="Calibri"/>
          <w:b/>
          <w:bCs/>
          <w:szCs w:val="22"/>
        </w:rPr>
      </w:pPr>
    </w:p>
    <w:tbl>
      <w:tblPr>
        <w:tblStyle w:val="Rastertabel4-Accent4"/>
        <w:tblW w:w="9101" w:type="dxa"/>
        <w:tblLayout w:type="fixed"/>
        <w:tblLook w:val="04A0" w:firstRow="1" w:lastRow="0" w:firstColumn="1" w:lastColumn="0" w:noHBand="0" w:noVBand="1"/>
      </w:tblPr>
      <w:tblGrid>
        <w:gridCol w:w="1838"/>
        <w:gridCol w:w="2410"/>
        <w:gridCol w:w="4853"/>
      </w:tblGrid>
      <w:tr w:rsidR="00AC4CD0" w:rsidRPr="00E55920" w14:paraId="54035BBF" w14:textId="77777777" w:rsidTr="00F65387">
        <w:trPr>
          <w:cnfStyle w:val="100000000000" w:firstRow="1" w:lastRow="0" w:firstColumn="0" w:lastColumn="0" w:oddVBand="0" w:evenVBand="0" w:oddHBand="0"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41575001" w14:textId="17B28567" w:rsidR="00AC4CD0" w:rsidRPr="00E55920" w:rsidRDefault="00AC4CD0" w:rsidP="00C21BBE">
            <w:r w:rsidRPr="00E55920">
              <w:t>Service</w:t>
            </w:r>
            <w:r w:rsidR="00252D0E">
              <w:t xml:space="preserve"> </w:t>
            </w:r>
            <w:bookmarkStart w:id="53" w:name="_Toc37152441"/>
            <w:proofErr w:type="spellStart"/>
            <w:r w:rsidR="00252D0E" w:rsidRPr="00AD3AE9">
              <w:rPr>
                <w:rFonts w:cs="Calibri"/>
                <w:szCs w:val="22"/>
              </w:rPr>
              <w:t>Gebruikerstoe</w:t>
            </w:r>
            <w:proofErr w:type="spellEnd"/>
            <w:r w:rsidR="00F65387">
              <w:rPr>
                <w:rFonts w:cs="Calibri"/>
                <w:szCs w:val="22"/>
              </w:rPr>
              <w:t>-</w:t>
            </w:r>
            <w:r w:rsidR="00252D0E" w:rsidRPr="00AD3AE9">
              <w:rPr>
                <w:rFonts w:cs="Calibri"/>
                <w:szCs w:val="22"/>
              </w:rPr>
              <w:t>gang</w:t>
            </w:r>
            <w:bookmarkEnd w:id="53"/>
          </w:p>
        </w:tc>
        <w:tc>
          <w:tcPr>
            <w:tcW w:w="2410" w:type="dxa"/>
          </w:tcPr>
          <w:p w14:paraId="4DA50D6E"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Servicevenster</w:t>
            </w:r>
          </w:p>
        </w:tc>
        <w:tc>
          <w:tcPr>
            <w:tcW w:w="4853" w:type="dxa"/>
          </w:tcPr>
          <w:p w14:paraId="50011159"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Ma</w:t>
            </w:r>
            <w:r>
              <w:rPr>
                <w:rFonts w:cs="Calibri"/>
                <w:szCs w:val="22"/>
              </w:rPr>
              <w:t>andag</w:t>
            </w:r>
            <w:r w:rsidRPr="00E55920">
              <w:rPr>
                <w:rFonts w:cs="Calibri"/>
                <w:szCs w:val="22"/>
              </w:rPr>
              <w:t xml:space="preserve"> t/m zo</w:t>
            </w:r>
            <w:r>
              <w:rPr>
                <w:rFonts w:cs="Calibri"/>
                <w:szCs w:val="22"/>
              </w:rPr>
              <w:t>ndag</w:t>
            </w:r>
            <w:r w:rsidRPr="00E55920">
              <w:rPr>
                <w:rFonts w:cs="Calibri"/>
                <w:szCs w:val="22"/>
              </w:rPr>
              <w:t xml:space="preserve"> 08.00 - 18.00 uur</w:t>
            </w:r>
          </w:p>
        </w:tc>
      </w:tr>
      <w:tr w:rsidR="00AC4CD0" w:rsidRPr="00E55920" w14:paraId="6F2017AE" w14:textId="77777777" w:rsidTr="00F65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tcPr>
          <w:p w14:paraId="1FE3951E" w14:textId="77777777" w:rsidR="00AC4CD0" w:rsidRPr="00E55920" w:rsidRDefault="00AC4CD0" w:rsidP="00054A90">
            <w:pPr>
              <w:ind w:left="708"/>
              <w:rPr>
                <w:rFonts w:cs="Calibri"/>
                <w:szCs w:val="22"/>
              </w:rPr>
            </w:pPr>
          </w:p>
        </w:tc>
        <w:tc>
          <w:tcPr>
            <w:tcW w:w="2410" w:type="dxa"/>
          </w:tcPr>
          <w:p w14:paraId="78DC547F"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Beschikbaarheid</w:t>
            </w:r>
          </w:p>
        </w:tc>
        <w:tc>
          <w:tcPr>
            <w:tcW w:w="4853" w:type="dxa"/>
          </w:tcPr>
          <w:p w14:paraId="37A2799C"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99.50%</w:t>
            </w:r>
          </w:p>
        </w:tc>
      </w:tr>
      <w:tr w:rsidR="00AC4CD0" w:rsidRPr="00E55920" w14:paraId="6544B29B" w14:textId="77777777" w:rsidTr="00F65387">
        <w:tc>
          <w:tcPr>
            <w:cnfStyle w:val="001000000000" w:firstRow="0" w:lastRow="0" w:firstColumn="1" w:lastColumn="0" w:oddVBand="0" w:evenVBand="0" w:oddHBand="0" w:evenHBand="0" w:firstRowFirstColumn="0" w:firstRowLastColumn="0" w:lastRowFirstColumn="0" w:lastRowLastColumn="0"/>
            <w:tcW w:w="1838" w:type="dxa"/>
            <w:vMerge/>
          </w:tcPr>
          <w:p w14:paraId="3D396F63" w14:textId="77777777" w:rsidR="00AC4CD0" w:rsidRPr="00E55920" w:rsidRDefault="00AC4CD0" w:rsidP="00054A90">
            <w:pPr>
              <w:ind w:left="708"/>
              <w:rPr>
                <w:rFonts w:cs="Calibri"/>
                <w:szCs w:val="22"/>
              </w:rPr>
            </w:pPr>
          </w:p>
        </w:tc>
        <w:tc>
          <w:tcPr>
            <w:tcW w:w="2410" w:type="dxa"/>
          </w:tcPr>
          <w:p w14:paraId="5F73087F"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Pr>
                <w:rFonts w:cs="Calibri"/>
                <w:szCs w:val="22"/>
              </w:rPr>
              <w:t>KPI’s</w:t>
            </w:r>
          </w:p>
        </w:tc>
        <w:tc>
          <w:tcPr>
            <w:tcW w:w="4853" w:type="dxa"/>
          </w:tcPr>
          <w:p w14:paraId="5B19E0AD"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Aanmaken account: 10 werkdagen.</w:t>
            </w:r>
          </w:p>
          <w:p w14:paraId="0ACD464F"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Account Blokkeren: 1 uur.</w:t>
            </w:r>
          </w:p>
          <w:p w14:paraId="000F090A"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Verwijderen account incl. persoonlijke data: 10 werkdagen.</w:t>
            </w:r>
          </w:p>
          <w:p w14:paraId="5BDA6AEB"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Pr>
                <w:rFonts w:cs="Calibri"/>
                <w:szCs w:val="22"/>
              </w:rPr>
              <w:t>Password</w:t>
            </w:r>
            <w:r w:rsidRPr="00E55920">
              <w:rPr>
                <w:rFonts w:cs="Calibri"/>
                <w:szCs w:val="22"/>
              </w:rPr>
              <w:t xml:space="preserve"> reset: 1 uur.</w:t>
            </w:r>
          </w:p>
        </w:tc>
      </w:tr>
      <w:tr w:rsidR="00AC4CD0" w:rsidRPr="00E55920" w14:paraId="0CFED8B8" w14:textId="77777777" w:rsidTr="002D4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784C7BE" w14:textId="77777777" w:rsidR="00AC4CD0" w:rsidRPr="00E55920" w:rsidRDefault="00AC4CD0" w:rsidP="00C21BBE">
            <w:r w:rsidRPr="00E55920">
              <w:t>Overig</w:t>
            </w:r>
          </w:p>
        </w:tc>
        <w:tc>
          <w:tcPr>
            <w:tcW w:w="7263" w:type="dxa"/>
            <w:gridSpan w:val="2"/>
          </w:tcPr>
          <w:p w14:paraId="5BEF78EC" w14:textId="47B2BF4D" w:rsidR="00AC4CD0" w:rsidRPr="00E55920" w:rsidRDefault="00AC4CD0" w:rsidP="00C21BBE">
            <w:pPr>
              <w:cnfStyle w:val="000000100000" w:firstRow="0" w:lastRow="0" w:firstColumn="0" w:lastColumn="0" w:oddVBand="0" w:evenVBand="0" w:oddHBand="1" w:evenHBand="0" w:firstRowFirstColumn="0" w:firstRowLastColumn="0" w:lastRowFirstColumn="0" w:lastRowLastColumn="0"/>
            </w:pPr>
            <w:r w:rsidRPr="00E55920">
              <w:t>Onder “persoonlijke data” wordt zowel persoonlijke</w:t>
            </w:r>
            <w:r>
              <w:t xml:space="preserve"> data om de</w:t>
            </w:r>
            <w:r w:rsidRPr="00E55920">
              <w:t xml:space="preserve"> dataopslag</w:t>
            </w:r>
            <w:r>
              <w:t xml:space="preserve"> (</w:t>
            </w:r>
            <w:proofErr w:type="spellStart"/>
            <w:r>
              <w:t>On</w:t>
            </w:r>
            <w:r w:rsidR="00136482">
              <w:t>e</w:t>
            </w:r>
            <w:r>
              <w:t>driv</w:t>
            </w:r>
            <w:r w:rsidR="00136482">
              <w:t>e</w:t>
            </w:r>
            <w:proofErr w:type="spellEnd"/>
            <w:r>
              <w:t>)</w:t>
            </w:r>
            <w:r w:rsidRPr="00E55920">
              <w:t xml:space="preserve"> </w:t>
            </w:r>
            <w:r w:rsidRPr="00E55920">
              <w:t>als mailbox</w:t>
            </w:r>
            <w:r>
              <w:t xml:space="preserve"> (Exchange</w:t>
            </w:r>
            <w:r w:rsidR="00136482">
              <w:t xml:space="preserve"> Online</w:t>
            </w:r>
            <w:r>
              <w:t>)</w:t>
            </w:r>
            <w:r w:rsidRPr="00E55920">
              <w:t xml:space="preserve"> bedoeld. </w:t>
            </w:r>
          </w:p>
        </w:tc>
      </w:tr>
    </w:tbl>
    <w:p w14:paraId="35D95A36" w14:textId="5B5E53B1" w:rsidR="00AC4CD0" w:rsidRPr="00AD3AE9" w:rsidRDefault="00AC4CD0" w:rsidP="00AC4CD0">
      <w:pPr>
        <w:ind w:left="708"/>
        <w:rPr>
          <w:rFonts w:cs="Calibri"/>
          <w:b/>
          <w:bCs/>
          <w:szCs w:val="22"/>
        </w:rPr>
      </w:pPr>
    </w:p>
    <w:p w14:paraId="229F0AB4" w14:textId="77777777" w:rsidR="004D1C3D" w:rsidRDefault="004D1C3D" w:rsidP="00AC4CD0">
      <w:pPr>
        <w:ind w:left="708"/>
        <w:rPr>
          <w:rFonts w:cs="Calibri"/>
          <w:b/>
          <w:bCs/>
          <w:szCs w:val="22"/>
        </w:rPr>
      </w:pPr>
    </w:p>
    <w:p w14:paraId="214FD20F" w14:textId="77777777" w:rsidR="00F65387" w:rsidRDefault="00F65387" w:rsidP="00AC4CD0">
      <w:pPr>
        <w:ind w:left="708"/>
        <w:rPr>
          <w:rFonts w:cs="Calibri"/>
          <w:b/>
          <w:bCs/>
          <w:szCs w:val="22"/>
        </w:rPr>
      </w:pPr>
    </w:p>
    <w:p w14:paraId="02B05984" w14:textId="77777777" w:rsidR="00F65387" w:rsidRPr="00AD3AE9" w:rsidRDefault="00F65387" w:rsidP="00AC4CD0">
      <w:pPr>
        <w:ind w:left="708"/>
        <w:rPr>
          <w:rFonts w:cs="Calibri"/>
          <w:b/>
          <w:bCs/>
          <w:szCs w:val="22"/>
        </w:rPr>
      </w:pPr>
    </w:p>
    <w:tbl>
      <w:tblPr>
        <w:tblStyle w:val="Rastertabel4-Accent4"/>
        <w:tblW w:w="9179" w:type="dxa"/>
        <w:tblLayout w:type="fixed"/>
        <w:tblLook w:val="04A0" w:firstRow="1" w:lastRow="0" w:firstColumn="1" w:lastColumn="0" w:noHBand="0" w:noVBand="1"/>
      </w:tblPr>
      <w:tblGrid>
        <w:gridCol w:w="1838"/>
        <w:gridCol w:w="2410"/>
        <w:gridCol w:w="4931"/>
      </w:tblGrid>
      <w:tr w:rsidR="00AC4CD0" w:rsidRPr="00E55920" w14:paraId="2D7C5A4E" w14:textId="77777777" w:rsidTr="00F65387">
        <w:trPr>
          <w:cnfStyle w:val="100000000000" w:firstRow="1" w:lastRow="0" w:firstColumn="0" w:lastColumn="0" w:oddVBand="0" w:evenVBand="0" w:oddHBand="0"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6E668DE0" w14:textId="5CDF0945" w:rsidR="00AC4CD0" w:rsidRPr="00E55920" w:rsidRDefault="00AC4CD0" w:rsidP="00C21BBE">
            <w:r w:rsidRPr="00E55920">
              <w:lastRenderedPageBreak/>
              <w:t>Service</w:t>
            </w:r>
            <w:r w:rsidR="00252D0E">
              <w:t xml:space="preserve"> </w:t>
            </w:r>
            <w:r w:rsidR="00252D0E" w:rsidRPr="00AD3AE9">
              <w:rPr>
                <w:rFonts w:cs="Calibri"/>
                <w:szCs w:val="22"/>
              </w:rPr>
              <w:t>E</w:t>
            </w:r>
            <w:r w:rsidR="00252D0E">
              <w:rPr>
                <w:rFonts w:cs="Calibri"/>
                <w:szCs w:val="22"/>
              </w:rPr>
              <w:t>xchange</w:t>
            </w:r>
            <w:r w:rsidR="00252D0E" w:rsidRPr="00AD3AE9">
              <w:rPr>
                <w:rFonts w:cs="Calibri"/>
                <w:szCs w:val="22"/>
              </w:rPr>
              <w:t xml:space="preserve"> </w:t>
            </w:r>
            <w:r w:rsidR="002A51F1">
              <w:rPr>
                <w:rFonts w:cs="Calibri"/>
                <w:szCs w:val="22"/>
              </w:rPr>
              <w:t>Online</w:t>
            </w:r>
          </w:p>
        </w:tc>
        <w:tc>
          <w:tcPr>
            <w:tcW w:w="2410" w:type="dxa"/>
          </w:tcPr>
          <w:p w14:paraId="6F5DB66B" w14:textId="44EEC581"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Serviceve</w:t>
            </w:r>
            <w:r w:rsidR="00D523A9">
              <w:rPr>
                <w:rFonts w:cs="Calibri"/>
                <w:szCs w:val="22"/>
              </w:rPr>
              <w:t>n</w:t>
            </w:r>
            <w:r w:rsidRPr="00E55920">
              <w:rPr>
                <w:rFonts w:cs="Calibri"/>
                <w:szCs w:val="22"/>
              </w:rPr>
              <w:t>ster</w:t>
            </w:r>
          </w:p>
        </w:tc>
        <w:tc>
          <w:tcPr>
            <w:tcW w:w="4931" w:type="dxa"/>
          </w:tcPr>
          <w:p w14:paraId="792C245F" w14:textId="77777777" w:rsidR="00AC4CD0" w:rsidRPr="00E55920"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Ma t/m zo 00.00 - 00.00 uur</w:t>
            </w:r>
          </w:p>
        </w:tc>
      </w:tr>
      <w:tr w:rsidR="00AC4CD0" w:rsidRPr="00E55920" w14:paraId="3563D489" w14:textId="77777777" w:rsidTr="00F65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tcPr>
          <w:p w14:paraId="16A13DAD" w14:textId="77777777" w:rsidR="00AC4CD0" w:rsidRPr="00E55920" w:rsidRDefault="00AC4CD0" w:rsidP="00054A90">
            <w:pPr>
              <w:ind w:left="708"/>
              <w:rPr>
                <w:rFonts w:cs="Calibri"/>
                <w:szCs w:val="22"/>
              </w:rPr>
            </w:pPr>
          </w:p>
        </w:tc>
        <w:tc>
          <w:tcPr>
            <w:tcW w:w="2410" w:type="dxa"/>
          </w:tcPr>
          <w:p w14:paraId="42C7D96F"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Beschikbaarheid</w:t>
            </w:r>
          </w:p>
        </w:tc>
        <w:tc>
          <w:tcPr>
            <w:tcW w:w="4931" w:type="dxa"/>
          </w:tcPr>
          <w:p w14:paraId="07ED4B06" w14:textId="77777777" w:rsidR="00AC4CD0" w:rsidRPr="00E55920"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Conform SLA Leverancier</w:t>
            </w:r>
          </w:p>
        </w:tc>
      </w:tr>
      <w:tr w:rsidR="00AC4CD0" w:rsidRPr="00E55920" w14:paraId="4C2D7AE7" w14:textId="77777777" w:rsidTr="00F65387">
        <w:tc>
          <w:tcPr>
            <w:cnfStyle w:val="001000000000" w:firstRow="0" w:lastRow="0" w:firstColumn="1" w:lastColumn="0" w:oddVBand="0" w:evenVBand="0" w:oddHBand="0" w:evenHBand="0" w:firstRowFirstColumn="0" w:firstRowLastColumn="0" w:lastRowFirstColumn="0" w:lastRowLastColumn="0"/>
            <w:tcW w:w="1838" w:type="dxa"/>
            <w:vMerge/>
          </w:tcPr>
          <w:p w14:paraId="51DD5DD1" w14:textId="77777777" w:rsidR="00AC4CD0" w:rsidRPr="00E55920" w:rsidRDefault="00AC4CD0" w:rsidP="00054A90">
            <w:pPr>
              <w:ind w:left="708"/>
              <w:rPr>
                <w:rFonts w:cs="Calibri"/>
                <w:szCs w:val="22"/>
              </w:rPr>
            </w:pPr>
          </w:p>
        </w:tc>
        <w:tc>
          <w:tcPr>
            <w:tcW w:w="2410" w:type="dxa"/>
          </w:tcPr>
          <w:p w14:paraId="3464F0CB"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Pr>
                <w:rFonts w:cs="Calibri"/>
                <w:szCs w:val="22"/>
              </w:rPr>
              <w:t>KPI’s</w:t>
            </w:r>
          </w:p>
        </w:tc>
        <w:tc>
          <w:tcPr>
            <w:tcW w:w="4931" w:type="dxa"/>
          </w:tcPr>
          <w:p w14:paraId="1F767BBB"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Toevoegen extra maildomein: 30 werkdagen</w:t>
            </w:r>
          </w:p>
          <w:p w14:paraId="1F758290"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Afzender toevoegen aan de Blacklist: 1 werkdagen</w:t>
            </w:r>
          </w:p>
          <w:p w14:paraId="7A1E88AE"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Afzender toevoegen aan de Whitelist: 1 werkdagen</w:t>
            </w:r>
          </w:p>
          <w:p w14:paraId="006E6829"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proofErr w:type="spellStart"/>
            <w:r w:rsidRPr="00E55920">
              <w:rPr>
                <w:rFonts w:cs="Calibri"/>
                <w:szCs w:val="22"/>
              </w:rPr>
              <w:t>False</w:t>
            </w:r>
            <w:proofErr w:type="spellEnd"/>
            <w:r w:rsidRPr="00E55920">
              <w:rPr>
                <w:rFonts w:cs="Calibri"/>
                <w:szCs w:val="22"/>
              </w:rPr>
              <w:t xml:space="preserve"> </w:t>
            </w:r>
            <w:proofErr w:type="spellStart"/>
            <w:r w:rsidRPr="00E55920">
              <w:rPr>
                <w:rFonts w:cs="Calibri"/>
                <w:szCs w:val="22"/>
              </w:rPr>
              <w:t>Positive</w:t>
            </w:r>
            <w:proofErr w:type="spellEnd"/>
            <w:r w:rsidRPr="00E55920">
              <w:rPr>
                <w:rFonts w:cs="Calibri"/>
                <w:szCs w:val="22"/>
              </w:rPr>
              <w:t xml:space="preserve"> e-mailbericht doorsturen: 1 werkdagen</w:t>
            </w:r>
          </w:p>
          <w:p w14:paraId="269EA491"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 xml:space="preserve">Aanmaken Functionele mailbox/ agenda: 5 werkdagen </w:t>
            </w:r>
          </w:p>
          <w:p w14:paraId="2F1C26F2"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Rechten Wijziging Functionele Mailbox/ agenda: 5 werkdagen</w:t>
            </w:r>
          </w:p>
          <w:p w14:paraId="660ECFD7"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Aanmaken Distributielijst: 5 werkdagen</w:t>
            </w:r>
          </w:p>
          <w:p w14:paraId="61485CF5"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Toevoegen/verwijderen e-mailadres in distributielijst: 5 werkdagen</w:t>
            </w:r>
          </w:p>
          <w:p w14:paraId="3023101A" w14:textId="77777777" w:rsidR="00AC4CD0" w:rsidRPr="00E55920" w:rsidRDefault="00AC4CD0"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Toevoegen e-mail alias: 5 werkdagen</w:t>
            </w:r>
          </w:p>
        </w:tc>
      </w:tr>
    </w:tbl>
    <w:p w14:paraId="07D0D85F" w14:textId="77777777" w:rsidR="00AC4CD0" w:rsidRPr="00E55920" w:rsidRDefault="00AC4CD0" w:rsidP="00AC4CD0">
      <w:pPr>
        <w:ind w:left="708"/>
        <w:rPr>
          <w:rFonts w:cs="Calibri"/>
          <w:szCs w:val="22"/>
        </w:rPr>
      </w:pPr>
      <w:bookmarkStart w:id="54" w:name="_Toc514085111"/>
      <w:bookmarkStart w:id="55" w:name="_Toc278851"/>
    </w:p>
    <w:bookmarkEnd w:id="54"/>
    <w:bookmarkEnd w:id="55"/>
    <w:p w14:paraId="72096FED" w14:textId="1068F1E3" w:rsidR="00AC4CD0" w:rsidRPr="00AD3AE9" w:rsidRDefault="00AC4CD0" w:rsidP="00AC4CD0">
      <w:pPr>
        <w:ind w:left="708"/>
        <w:rPr>
          <w:rFonts w:cs="Calibri"/>
          <w:b/>
          <w:bCs/>
          <w:szCs w:val="22"/>
        </w:rPr>
      </w:pPr>
    </w:p>
    <w:tbl>
      <w:tblPr>
        <w:tblStyle w:val="Rastertabel4-Accent4"/>
        <w:tblW w:w="9209" w:type="dxa"/>
        <w:tblLook w:val="04A0" w:firstRow="1" w:lastRow="0" w:firstColumn="1" w:lastColumn="0" w:noHBand="0" w:noVBand="1"/>
      </w:tblPr>
      <w:tblGrid>
        <w:gridCol w:w="1796"/>
        <w:gridCol w:w="2452"/>
        <w:gridCol w:w="4961"/>
      </w:tblGrid>
      <w:tr w:rsidR="00962CA1" w:rsidRPr="00E55920" w14:paraId="77950C3B" w14:textId="77777777" w:rsidTr="00F65387">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796" w:type="dxa"/>
            <w:vMerge w:val="restart"/>
            <w:tcBorders>
              <w:bottom w:val="single" w:sz="4" w:space="0" w:color="B2A1C7" w:themeColor="accent4" w:themeTint="99"/>
            </w:tcBorders>
          </w:tcPr>
          <w:p w14:paraId="6F17D8DF" w14:textId="19267AE0" w:rsidR="00962CA1" w:rsidRPr="00E55920" w:rsidRDefault="00962CA1" w:rsidP="00F65387">
            <w:pPr>
              <w:rPr>
                <w:rFonts w:cs="Calibri"/>
                <w:szCs w:val="22"/>
              </w:rPr>
            </w:pPr>
            <w:r w:rsidRPr="00E55920">
              <w:rPr>
                <w:rFonts w:cs="Calibri"/>
                <w:szCs w:val="22"/>
              </w:rPr>
              <w:t>Service</w:t>
            </w:r>
            <w:r>
              <w:rPr>
                <w:rFonts w:cs="Calibri"/>
                <w:szCs w:val="22"/>
              </w:rPr>
              <w:t xml:space="preserve"> </w:t>
            </w:r>
            <w:bookmarkStart w:id="56" w:name="_Toc37152443"/>
            <w:r w:rsidRPr="00AD3AE9">
              <w:rPr>
                <w:rFonts w:cs="Calibri"/>
                <w:szCs w:val="22"/>
              </w:rPr>
              <w:t>Netwerk</w:t>
            </w:r>
            <w:bookmarkEnd w:id="56"/>
          </w:p>
        </w:tc>
        <w:tc>
          <w:tcPr>
            <w:tcW w:w="2452" w:type="dxa"/>
            <w:tcBorders>
              <w:bottom w:val="single" w:sz="4" w:space="0" w:color="B2A1C7" w:themeColor="accent4" w:themeTint="99"/>
            </w:tcBorders>
          </w:tcPr>
          <w:p w14:paraId="00E7D3EF" w14:textId="77777777" w:rsidR="00962CA1" w:rsidRPr="00E55920" w:rsidRDefault="00962CA1"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Servicevenster</w:t>
            </w:r>
          </w:p>
        </w:tc>
        <w:tc>
          <w:tcPr>
            <w:tcW w:w="4961" w:type="dxa"/>
            <w:tcBorders>
              <w:bottom w:val="single" w:sz="4" w:space="0" w:color="B2A1C7" w:themeColor="accent4" w:themeTint="99"/>
            </w:tcBorders>
          </w:tcPr>
          <w:p w14:paraId="58BA211C" w14:textId="154DDAAE" w:rsidR="00962CA1" w:rsidRPr="00E55920" w:rsidRDefault="00962CA1"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E55920">
              <w:rPr>
                <w:rFonts w:cs="Calibri"/>
                <w:szCs w:val="22"/>
              </w:rPr>
              <w:t>Ma</w:t>
            </w:r>
            <w:r>
              <w:rPr>
                <w:rFonts w:cs="Calibri"/>
                <w:szCs w:val="22"/>
              </w:rPr>
              <w:t>andag</w:t>
            </w:r>
            <w:r w:rsidRPr="00E55920">
              <w:rPr>
                <w:rFonts w:cs="Calibri"/>
                <w:szCs w:val="22"/>
              </w:rPr>
              <w:t xml:space="preserve"> t/m vr</w:t>
            </w:r>
            <w:r>
              <w:rPr>
                <w:rFonts w:cs="Calibri"/>
                <w:szCs w:val="22"/>
              </w:rPr>
              <w:t>ijdag</w:t>
            </w:r>
            <w:r w:rsidRPr="00E55920">
              <w:rPr>
                <w:rFonts w:cs="Calibri"/>
                <w:szCs w:val="22"/>
              </w:rPr>
              <w:t xml:space="preserve"> 08.00 - 18.00 uur</w:t>
            </w:r>
          </w:p>
        </w:tc>
      </w:tr>
      <w:tr w:rsidR="00962CA1" w:rsidRPr="00E55920" w14:paraId="4B8D6A2A" w14:textId="77777777" w:rsidTr="00F65387">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1796" w:type="dxa"/>
            <w:vMerge/>
          </w:tcPr>
          <w:p w14:paraId="0DE415A0" w14:textId="77777777" w:rsidR="00962CA1" w:rsidRPr="00E55920" w:rsidRDefault="00962CA1" w:rsidP="00054A90">
            <w:pPr>
              <w:ind w:left="708"/>
              <w:rPr>
                <w:rFonts w:cs="Calibri"/>
                <w:szCs w:val="22"/>
              </w:rPr>
            </w:pPr>
          </w:p>
        </w:tc>
        <w:tc>
          <w:tcPr>
            <w:tcW w:w="2452" w:type="dxa"/>
          </w:tcPr>
          <w:p w14:paraId="021E4B9C" w14:textId="77777777" w:rsidR="00962CA1" w:rsidRPr="00E55920" w:rsidRDefault="00962CA1"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E55920">
              <w:rPr>
                <w:rFonts w:cs="Calibri"/>
                <w:szCs w:val="22"/>
              </w:rPr>
              <w:t>Beschikbaarheid</w:t>
            </w:r>
          </w:p>
        </w:tc>
        <w:tc>
          <w:tcPr>
            <w:tcW w:w="4961" w:type="dxa"/>
          </w:tcPr>
          <w:p w14:paraId="5F4740CA" w14:textId="77777777" w:rsidR="00962CA1" w:rsidRPr="00E55920" w:rsidRDefault="00962CA1"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Pr>
                <w:rFonts w:cs="Calibri"/>
                <w:szCs w:val="22"/>
              </w:rPr>
              <w:t xml:space="preserve">Conform </w:t>
            </w:r>
            <w:r w:rsidRPr="004413EF">
              <w:rPr>
                <w:rFonts w:cs="Calibri"/>
                <w:szCs w:val="22"/>
              </w:rPr>
              <w:t>Reactietijd en oplostijden</w:t>
            </w:r>
            <w:r>
              <w:rPr>
                <w:rFonts w:cs="Calibri"/>
                <w:szCs w:val="22"/>
              </w:rPr>
              <w:t xml:space="preserve"> incidenten</w:t>
            </w:r>
          </w:p>
        </w:tc>
      </w:tr>
      <w:tr w:rsidR="00962CA1" w:rsidRPr="00E55920" w14:paraId="47EDFD5B" w14:textId="77777777" w:rsidTr="00F65387">
        <w:tc>
          <w:tcPr>
            <w:cnfStyle w:val="001000000000" w:firstRow="0" w:lastRow="0" w:firstColumn="1" w:lastColumn="0" w:oddVBand="0" w:evenVBand="0" w:oddHBand="0" w:evenHBand="0" w:firstRowFirstColumn="0" w:firstRowLastColumn="0" w:lastRowFirstColumn="0" w:lastRowLastColumn="0"/>
            <w:tcW w:w="1796" w:type="dxa"/>
            <w:vMerge/>
          </w:tcPr>
          <w:p w14:paraId="0B2EA381" w14:textId="77777777" w:rsidR="00962CA1" w:rsidRPr="00E55920" w:rsidRDefault="00962CA1" w:rsidP="00054A90">
            <w:pPr>
              <w:ind w:left="708"/>
              <w:rPr>
                <w:rFonts w:cs="Calibri"/>
                <w:szCs w:val="22"/>
              </w:rPr>
            </w:pPr>
          </w:p>
        </w:tc>
        <w:tc>
          <w:tcPr>
            <w:tcW w:w="2452" w:type="dxa"/>
          </w:tcPr>
          <w:p w14:paraId="174341F7" w14:textId="77777777" w:rsidR="00962CA1" w:rsidRPr="00E55920" w:rsidRDefault="00962CA1"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Prestaties</w:t>
            </w:r>
          </w:p>
        </w:tc>
        <w:tc>
          <w:tcPr>
            <w:tcW w:w="4961" w:type="dxa"/>
          </w:tcPr>
          <w:p w14:paraId="0A4659C1" w14:textId="77777777" w:rsidR="00962CA1" w:rsidRPr="00E55920" w:rsidRDefault="00962CA1" w:rsidP="00054A90">
            <w:pPr>
              <w:ind w:left="708"/>
              <w:cnfStyle w:val="000000000000" w:firstRow="0" w:lastRow="0" w:firstColumn="0" w:lastColumn="0" w:oddVBand="0" w:evenVBand="0" w:oddHBand="0" w:evenHBand="0" w:firstRowFirstColumn="0" w:firstRowLastColumn="0" w:lastRowFirstColumn="0" w:lastRowLastColumn="0"/>
              <w:rPr>
                <w:rFonts w:cs="Calibri"/>
                <w:szCs w:val="22"/>
              </w:rPr>
            </w:pPr>
            <w:r w:rsidRPr="00E55920">
              <w:rPr>
                <w:rFonts w:cs="Calibri"/>
                <w:szCs w:val="22"/>
              </w:rPr>
              <w:t>Configuratie wijzigen netwerkapparatuur: 10 werkdagen</w:t>
            </w:r>
          </w:p>
        </w:tc>
      </w:tr>
    </w:tbl>
    <w:p w14:paraId="101D6766" w14:textId="79A4550F" w:rsidR="00AC4CD0" w:rsidRPr="00182CD2" w:rsidRDefault="00AC4CD0" w:rsidP="00AC4CD0">
      <w:pPr>
        <w:ind w:left="708"/>
        <w:rPr>
          <w:rFonts w:cs="Calibri"/>
          <w:b/>
          <w:bCs/>
          <w:szCs w:val="22"/>
        </w:rPr>
      </w:pPr>
      <w:bookmarkStart w:id="57" w:name="_Toc514085112"/>
      <w:bookmarkStart w:id="58" w:name="_Toc278852"/>
      <w:bookmarkStart w:id="59" w:name="_Toc37152444"/>
      <w:r>
        <w:rPr>
          <w:rFonts w:cs="Calibri"/>
          <w:b/>
          <w:bCs/>
          <w:szCs w:val="22"/>
        </w:rPr>
        <w:br/>
      </w:r>
      <w:bookmarkEnd w:id="57"/>
      <w:bookmarkEnd w:id="58"/>
      <w:bookmarkEnd w:id="59"/>
    </w:p>
    <w:tbl>
      <w:tblPr>
        <w:tblStyle w:val="Rastertabel4-Accent4"/>
        <w:tblW w:w="9209" w:type="dxa"/>
        <w:tblLook w:val="04A0" w:firstRow="1" w:lastRow="0" w:firstColumn="1" w:lastColumn="0" w:noHBand="0" w:noVBand="1"/>
      </w:tblPr>
      <w:tblGrid>
        <w:gridCol w:w="1838"/>
        <w:gridCol w:w="2410"/>
        <w:gridCol w:w="4961"/>
      </w:tblGrid>
      <w:tr w:rsidR="00AC4CD0" w:rsidRPr="00182CD2" w14:paraId="60A4DCD9" w14:textId="77777777" w:rsidTr="00F653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hideMark/>
          </w:tcPr>
          <w:p w14:paraId="531477A4" w14:textId="74472799" w:rsidR="00AC4CD0" w:rsidRPr="00E53B9C" w:rsidRDefault="00AC4CD0" w:rsidP="00F65387">
            <w:pPr>
              <w:rPr>
                <w:rFonts w:cs="Calibri"/>
                <w:szCs w:val="22"/>
                <w:lang w:val="en-US"/>
              </w:rPr>
            </w:pPr>
            <w:r w:rsidRPr="00E53B9C">
              <w:rPr>
                <w:rFonts w:cs="Calibri"/>
                <w:szCs w:val="22"/>
                <w:lang w:val="en-US"/>
              </w:rPr>
              <w:t>Service</w:t>
            </w:r>
            <w:r w:rsidR="00252D0E" w:rsidRPr="00E53B9C">
              <w:rPr>
                <w:rFonts w:cs="Calibri"/>
                <w:szCs w:val="22"/>
                <w:lang w:val="en-US"/>
              </w:rPr>
              <w:t xml:space="preserve"> </w:t>
            </w:r>
            <w:r w:rsidR="00252D0E" w:rsidRPr="00E53B9C">
              <w:rPr>
                <w:szCs w:val="22"/>
                <w:lang w:val="en-US"/>
              </w:rPr>
              <w:t xml:space="preserve">Servicedesk (onsite </w:t>
            </w:r>
            <w:proofErr w:type="spellStart"/>
            <w:r w:rsidR="00252D0E" w:rsidRPr="00E53B9C">
              <w:rPr>
                <w:szCs w:val="22"/>
                <w:lang w:val="en-US"/>
              </w:rPr>
              <w:t>en</w:t>
            </w:r>
            <w:proofErr w:type="spellEnd"/>
            <w:r w:rsidR="00252D0E" w:rsidRPr="00E53B9C">
              <w:rPr>
                <w:szCs w:val="22"/>
                <w:lang w:val="en-US"/>
              </w:rPr>
              <w:t xml:space="preserve"> remote)</w:t>
            </w:r>
          </w:p>
        </w:tc>
        <w:tc>
          <w:tcPr>
            <w:tcW w:w="2410" w:type="dxa"/>
            <w:hideMark/>
          </w:tcPr>
          <w:p w14:paraId="533EA246" w14:textId="77777777" w:rsidR="00AC4CD0" w:rsidRPr="00182CD2"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182CD2">
              <w:rPr>
                <w:rFonts w:cs="Calibri"/>
                <w:szCs w:val="22"/>
              </w:rPr>
              <w:t>Servicevenster</w:t>
            </w:r>
          </w:p>
        </w:tc>
        <w:tc>
          <w:tcPr>
            <w:tcW w:w="4961" w:type="dxa"/>
            <w:hideMark/>
          </w:tcPr>
          <w:p w14:paraId="24E42D26" w14:textId="77777777" w:rsidR="00AC4CD0" w:rsidRPr="00182CD2"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182CD2">
              <w:rPr>
                <w:rFonts w:cs="Calibri"/>
                <w:szCs w:val="22"/>
              </w:rPr>
              <w:t>Ma t/m vr 08.00 - 18.00 uur</w:t>
            </w:r>
          </w:p>
        </w:tc>
      </w:tr>
      <w:tr w:rsidR="00AC4CD0" w:rsidRPr="00182CD2" w14:paraId="0CB9DE08" w14:textId="77777777" w:rsidTr="00F65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hideMark/>
          </w:tcPr>
          <w:p w14:paraId="2FB96D11" w14:textId="77777777" w:rsidR="00AC4CD0" w:rsidRPr="00182CD2" w:rsidRDefault="00AC4CD0" w:rsidP="00054A90">
            <w:pPr>
              <w:ind w:left="708"/>
              <w:rPr>
                <w:rFonts w:cs="Calibri"/>
                <w:szCs w:val="22"/>
              </w:rPr>
            </w:pPr>
          </w:p>
        </w:tc>
        <w:tc>
          <w:tcPr>
            <w:tcW w:w="2410" w:type="dxa"/>
            <w:hideMark/>
          </w:tcPr>
          <w:p w14:paraId="7799DECB" w14:textId="77777777" w:rsidR="00AC4CD0" w:rsidRPr="00182CD2"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Pr>
                <w:rFonts w:cs="Calibri"/>
                <w:szCs w:val="22"/>
              </w:rPr>
              <w:t>KPI</w:t>
            </w:r>
          </w:p>
        </w:tc>
        <w:tc>
          <w:tcPr>
            <w:tcW w:w="4961" w:type="dxa"/>
            <w:hideMark/>
          </w:tcPr>
          <w:p w14:paraId="650505BC" w14:textId="77777777" w:rsidR="00AC4CD0" w:rsidRPr="00182CD2"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182CD2">
              <w:rPr>
                <w:rFonts w:cs="Calibri"/>
                <w:szCs w:val="22"/>
              </w:rPr>
              <w:t>Conform Reactietijd en oplostijden incidenten</w:t>
            </w:r>
          </w:p>
        </w:tc>
      </w:tr>
    </w:tbl>
    <w:p w14:paraId="4D6C68BE" w14:textId="77777777" w:rsidR="00AC4CD0" w:rsidRPr="0028543B" w:rsidRDefault="00AC4CD0" w:rsidP="00AC4CD0">
      <w:pPr>
        <w:ind w:left="708"/>
        <w:rPr>
          <w:rFonts w:cs="Calibri"/>
          <w:szCs w:val="22"/>
        </w:rPr>
      </w:pPr>
      <w:bookmarkStart w:id="60" w:name="_Toc514085113"/>
      <w:bookmarkStart w:id="61" w:name="_Toc278853"/>
    </w:p>
    <w:bookmarkEnd w:id="60"/>
    <w:bookmarkEnd w:id="61"/>
    <w:p w14:paraId="52FB2F18" w14:textId="0630CF8C" w:rsidR="00AC4CD0" w:rsidRPr="00182CD2" w:rsidRDefault="00AC4CD0" w:rsidP="00AC4CD0">
      <w:pPr>
        <w:ind w:left="708"/>
        <w:rPr>
          <w:b/>
          <w:bCs/>
          <w:szCs w:val="22"/>
        </w:rPr>
      </w:pPr>
    </w:p>
    <w:tbl>
      <w:tblPr>
        <w:tblStyle w:val="Rastertabel4-Accent4"/>
        <w:tblW w:w="9209" w:type="dxa"/>
        <w:tblLook w:val="04A0" w:firstRow="1" w:lastRow="0" w:firstColumn="1" w:lastColumn="0" w:noHBand="0" w:noVBand="1"/>
      </w:tblPr>
      <w:tblGrid>
        <w:gridCol w:w="1747"/>
        <w:gridCol w:w="2501"/>
        <w:gridCol w:w="4961"/>
      </w:tblGrid>
      <w:tr w:rsidR="00AC4CD0" w:rsidRPr="00182CD2" w14:paraId="529EB057" w14:textId="77777777" w:rsidTr="00F653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7" w:type="dxa"/>
            <w:vMerge w:val="restart"/>
            <w:hideMark/>
          </w:tcPr>
          <w:p w14:paraId="094A7F0B" w14:textId="4C74D03B" w:rsidR="00AC4CD0" w:rsidRPr="00182CD2" w:rsidRDefault="00AC4CD0" w:rsidP="00F65387">
            <w:pPr>
              <w:rPr>
                <w:szCs w:val="22"/>
              </w:rPr>
            </w:pPr>
            <w:r w:rsidRPr="00182CD2">
              <w:rPr>
                <w:szCs w:val="22"/>
              </w:rPr>
              <w:t>Service</w:t>
            </w:r>
            <w:r w:rsidR="00252D0E">
              <w:rPr>
                <w:szCs w:val="22"/>
              </w:rPr>
              <w:t xml:space="preserve"> </w:t>
            </w:r>
            <w:bookmarkStart w:id="62" w:name="_Toc37152445"/>
            <w:r w:rsidR="00252D0E" w:rsidRPr="00182CD2">
              <w:rPr>
                <w:szCs w:val="22"/>
              </w:rPr>
              <w:t xml:space="preserve">ICT </w:t>
            </w:r>
            <w:bookmarkEnd w:id="62"/>
            <w:r w:rsidR="00252D0E" w:rsidRPr="00182CD2">
              <w:rPr>
                <w:szCs w:val="22"/>
              </w:rPr>
              <w:t>Waakdienst</w:t>
            </w:r>
          </w:p>
        </w:tc>
        <w:tc>
          <w:tcPr>
            <w:tcW w:w="2501" w:type="dxa"/>
            <w:hideMark/>
          </w:tcPr>
          <w:p w14:paraId="09F87BE0" w14:textId="77777777" w:rsidR="00AC4CD0" w:rsidRPr="00182CD2"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182CD2">
              <w:rPr>
                <w:rFonts w:cs="Calibri"/>
                <w:szCs w:val="22"/>
              </w:rPr>
              <w:t>Servicevenster</w:t>
            </w:r>
          </w:p>
        </w:tc>
        <w:tc>
          <w:tcPr>
            <w:tcW w:w="4961" w:type="dxa"/>
            <w:hideMark/>
          </w:tcPr>
          <w:p w14:paraId="1CB500AA" w14:textId="687FDF86" w:rsidR="00AC4CD0" w:rsidRPr="00182CD2" w:rsidRDefault="00AC4CD0" w:rsidP="00054A90">
            <w:pPr>
              <w:spacing w:line="240" w:lineRule="atLeast"/>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182CD2">
              <w:rPr>
                <w:rFonts w:cs="Calibri"/>
                <w:szCs w:val="22"/>
              </w:rPr>
              <w:t>Maandag t/m vrijdag 18:00 - 08.00 uur</w:t>
            </w:r>
          </w:p>
          <w:p w14:paraId="66E74DC0" w14:textId="0CAEFDBC" w:rsidR="00AC4CD0" w:rsidRPr="00182CD2" w:rsidRDefault="00AC4CD0" w:rsidP="00054A90">
            <w:pPr>
              <w:spacing w:line="240" w:lineRule="atLeast"/>
              <w:ind w:left="708"/>
              <w:cnfStyle w:val="100000000000" w:firstRow="1" w:lastRow="0" w:firstColumn="0" w:lastColumn="0" w:oddVBand="0" w:evenVBand="0" w:oddHBand="0" w:evenHBand="0" w:firstRowFirstColumn="0" w:firstRowLastColumn="0" w:lastRowFirstColumn="0" w:lastRowLastColumn="0"/>
              <w:rPr>
                <w:rFonts w:cs="Calibri"/>
                <w:szCs w:val="22"/>
              </w:rPr>
            </w:pPr>
            <w:r w:rsidRPr="00182CD2">
              <w:rPr>
                <w:rFonts w:cs="Calibri"/>
                <w:szCs w:val="22"/>
              </w:rPr>
              <w:t>Vrijdag 18:00 t/m maandag 08:00 uur</w:t>
            </w:r>
          </w:p>
        </w:tc>
      </w:tr>
      <w:tr w:rsidR="00AC4CD0" w:rsidRPr="00182CD2" w14:paraId="1C6F8FF5" w14:textId="77777777" w:rsidTr="00F65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7" w:type="dxa"/>
            <w:vMerge/>
            <w:hideMark/>
          </w:tcPr>
          <w:p w14:paraId="2CDFE188" w14:textId="77777777" w:rsidR="00AC4CD0" w:rsidRPr="00182CD2" w:rsidRDefault="00AC4CD0" w:rsidP="00054A90">
            <w:pPr>
              <w:ind w:left="708"/>
              <w:rPr>
                <w:szCs w:val="22"/>
              </w:rPr>
            </w:pPr>
          </w:p>
        </w:tc>
        <w:tc>
          <w:tcPr>
            <w:tcW w:w="2501" w:type="dxa"/>
            <w:hideMark/>
          </w:tcPr>
          <w:p w14:paraId="23DBF5C6" w14:textId="77777777" w:rsidR="00AC4CD0" w:rsidRPr="00182CD2" w:rsidRDefault="00AC4CD0" w:rsidP="00054A90">
            <w:pPr>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182CD2">
              <w:rPr>
                <w:rFonts w:cs="Calibri"/>
                <w:szCs w:val="22"/>
              </w:rPr>
              <w:t>KPI’s</w:t>
            </w:r>
          </w:p>
        </w:tc>
        <w:tc>
          <w:tcPr>
            <w:tcW w:w="4961" w:type="dxa"/>
            <w:hideMark/>
          </w:tcPr>
          <w:p w14:paraId="48707ED3" w14:textId="77777777" w:rsidR="00AC4CD0" w:rsidRPr="00182CD2" w:rsidRDefault="00AC4CD0" w:rsidP="00054A90">
            <w:pPr>
              <w:spacing w:line="240" w:lineRule="atLeast"/>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182CD2">
              <w:rPr>
                <w:szCs w:val="22"/>
              </w:rPr>
              <w:t>Telefoonoperator reactietijd binnen 5 min.</w:t>
            </w:r>
          </w:p>
          <w:p w14:paraId="1EBE52F3" w14:textId="77777777" w:rsidR="00AC4CD0" w:rsidRPr="00182CD2" w:rsidRDefault="00AC4CD0" w:rsidP="00054A90">
            <w:pPr>
              <w:spacing w:line="240" w:lineRule="atLeast"/>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182CD2">
              <w:rPr>
                <w:szCs w:val="22"/>
              </w:rPr>
              <w:t>Engineer binnen 5 min. na melding Telefoonoperator</w:t>
            </w:r>
          </w:p>
          <w:p w14:paraId="0680F625" w14:textId="77777777" w:rsidR="00AC4CD0" w:rsidRPr="00182CD2" w:rsidRDefault="00AC4CD0" w:rsidP="00054A90">
            <w:pPr>
              <w:spacing w:line="240" w:lineRule="atLeast"/>
              <w:ind w:left="708"/>
              <w:cnfStyle w:val="000000100000" w:firstRow="0" w:lastRow="0" w:firstColumn="0" w:lastColumn="0" w:oddVBand="0" w:evenVBand="0" w:oddHBand="1" w:evenHBand="0" w:firstRowFirstColumn="0" w:firstRowLastColumn="0" w:lastRowFirstColumn="0" w:lastRowLastColumn="0"/>
              <w:rPr>
                <w:rFonts w:cs="Calibri"/>
                <w:szCs w:val="22"/>
              </w:rPr>
            </w:pPr>
            <w:r w:rsidRPr="00182CD2">
              <w:rPr>
                <w:rFonts w:cs="Calibri"/>
                <w:szCs w:val="22"/>
              </w:rPr>
              <w:t xml:space="preserve">Terugkoppeling </w:t>
            </w:r>
            <w:r w:rsidRPr="00182CD2">
              <w:rPr>
                <w:bCs/>
                <w:szCs w:val="22"/>
              </w:rPr>
              <w:t>10 min na contact externe leverancier</w:t>
            </w:r>
          </w:p>
        </w:tc>
      </w:tr>
    </w:tbl>
    <w:p w14:paraId="7EF26B6A" w14:textId="77777777" w:rsidR="00AC4CD0" w:rsidRPr="00182CD2" w:rsidRDefault="00AC4CD0" w:rsidP="00AC4CD0">
      <w:pPr>
        <w:ind w:left="708"/>
        <w:rPr>
          <w:szCs w:val="22"/>
        </w:rPr>
      </w:pPr>
    </w:p>
    <w:p w14:paraId="350FB14D" w14:textId="1A11D2A3" w:rsidR="00AC4CD0" w:rsidRPr="00182CD2" w:rsidRDefault="00AC4CD0" w:rsidP="00AC4CD0">
      <w:pPr>
        <w:pStyle w:val="Kop2"/>
        <w:numPr>
          <w:ilvl w:val="0"/>
          <w:numId w:val="0"/>
        </w:numPr>
        <w:ind w:left="708"/>
        <w:rPr>
          <w:b w:val="0"/>
          <w:bCs w:val="0"/>
          <w:szCs w:val="22"/>
        </w:rPr>
      </w:pPr>
    </w:p>
    <w:p w14:paraId="3DEFBD1F" w14:textId="77777777" w:rsidR="00933BF2" w:rsidRDefault="00933BF2" w:rsidP="00933BF2"/>
    <w:p w14:paraId="28ABE5EB" w14:textId="77777777" w:rsidR="00933BF2" w:rsidRDefault="00933BF2" w:rsidP="00933BF2"/>
    <w:p w14:paraId="4B955747" w14:textId="77777777" w:rsidR="00933BF2" w:rsidRPr="00933BF2" w:rsidRDefault="00933BF2" w:rsidP="00933BF2"/>
    <w:tbl>
      <w:tblPr>
        <w:tblStyle w:val="Rastertabel4-Accent4"/>
        <w:tblW w:w="9209" w:type="dxa"/>
        <w:tblLayout w:type="fixed"/>
        <w:tblLook w:val="04A0" w:firstRow="1" w:lastRow="0" w:firstColumn="1" w:lastColumn="0" w:noHBand="0" w:noVBand="1"/>
      </w:tblPr>
      <w:tblGrid>
        <w:gridCol w:w="1980"/>
        <w:gridCol w:w="2410"/>
        <w:gridCol w:w="4819"/>
      </w:tblGrid>
      <w:tr w:rsidR="00AC4CD0" w:rsidRPr="00182CD2" w14:paraId="5B994D53" w14:textId="77777777" w:rsidTr="00797886">
        <w:trPr>
          <w:cnfStyle w:val="100000000000" w:firstRow="1" w:lastRow="0" w:firstColumn="0" w:lastColumn="0" w:oddVBand="0" w:evenVBand="0" w:oddHBand="0" w:evenHBand="0" w:firstRowFirstColumn="0" w:firstRowLastColumn="0" w:lastRowFirstColumn="0" w:lastRowLastColumn="0"/>
          <w:trHeight w:val="848"/>
        </w:trPr>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auto"/>
            </w:tcBorders>
            <w:hideMark/>
          </w:tcPr>
          <w:p w14:paraId="3611B11D" w14:textId="39806755" w:rsidR="00AC4CD0" w:rsidRPr="00182CD2" w:rsidRDefault="00AC4CD0" w:rsidP="00F65387">
            <w:pPr>
              <w:rPr>
                <w:szCs w:val="22"/>
              </w:rPr>
            </w:pPr>
            <w:r w:rsidRPr="00182CD2">
              <w:rPr>
                <w:szCs w:val="22"/>
              </w:rPr>
              <w:lastRenderedPageBreak/>
              <w:t>Service</w:t>
            </w:r>
            <w:bookmarkStart w:id="63" w:name="_Toc37152447"/>
            <w:r w:rsidR="00252D0E" w:rsidRPr="00182CD2">
              <w:rPr>
                <w:sz w:val="22"/>
                <w:szCs w:val="22"/>
              </w:rPr>
              <w:t xml:space="preserve"> Configuratie</w:t>
            </w:r>
            <w:r w:rsidR="009D4DEC">
              <w:rPr>
                <w:sz w:val="22"/>
                <w:szCs w:val="22"/>
              </w:rPr>
              <w:t>-</w:t>
            </w:r>
            <w:r w:rsidR="00252D0E" w:rsidRPr="00182CD2">
              <w:rPr>
                <w:sz w:val="22"/>
                <w:szCs w:val="22"/>
              </w:rPr>
              <w:t>beheer</w:t>
            </w:r>
            <w:bookmarkEnd w:id="63"/>
          </w:p>
        </w:tc>
        <w:tc>
          <w:tcPr>
            <w:tcW w:w="241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5FC46CB7" w14:textId="77777777" w:rsidR="00AC4CD0" w:rsidRPr="00962CA1" w:rsidRDefault="00AC4CD0" w:rsidP="00054A90">
            <w:pPr>
              <w:ind w:left="708"/>
              <w:cnfStyle w:val="100000000000" w:firstRow="1" w:lastRow="0" w:firstColumn="0" w:lastColumn="0" w:oddVBand="0" w:evenVBand="0" w:oddHBand="0" w:evenHBand="0" w:firstRowFirstColumn="0" w:firstRowLastColumn="0" w:lastRowFirstColumn="0" w:lastRowLastColumn="0"/>
              <w:rPr>
                <w:rFonts w:cs="Calibri"/>
                <w:color w:val="auto"/>
                <w:szCs w:val="22"/>
              </w:rPr>
            </w:pPr>
            <w:r w:rsidRPr="00962CA1">
              <w:rPr>
                <w:rFonts w:cs="Calibri"/>
                <w:color w:val="auto"/>
                <w:szCs w:val="22"/>
              </w:rPr>
              <w:t>KPI’s</w:t>
            </w:r>
          </w:p>
        </w:tc>
        <w:tc>
          <w:tcPr>
            <w:tcW w:w="4819"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0D8B97C1" w14:textId="65675B7D" w:rsidR="00AC4CD0" w:rsidRPr="00962CA1" w:rsidRDefault="00AC4CD0" w:rsidP="00797886">
            <w:pPr>
              <w:spacing w:line="240" w:lineRule="atLeast"/>
              <w:cnfStyle w:val="100000000000" w:firstRow="1" w:lastRow="0" w:firstColumn="0" w:lastColumn="0" w:oddVBand="0" w:evenVBand="0" w:oddHBand="0" w:evenHBand="0" w:firstRowFirstColumn="0" w:firstRowLastColumn="0" w:lastRowFirstColumn="0" w:lastRowLastColumn="0"/>
              <w:rPr>
                <w:b w:val="0"/>
                <w:bCs w:val="0"/>
                <w:color w:val="auto"/>
                <w:szCs w:val="22"/>
              </w:rPr>
            </w:pPr>
            <w:r w:rsidRPr="00962CA1">
              <w:rPr>
                <w:b w:val="0"/>
                <w:bCs w:val="0"/>
                <w:color w:val="auto"/>
                <w:szCs w:val="22"/>
              </w:rPr>
              <w:t xml:space="preserve">De </w:t>
            </w:r>
            <w:r w:rsidR="00A46949">
              <w:rPr>
                <w:b w:val="0"/>
                <w:bCs w:val="0"/>
                <w:color w:val="auto"/>
                <w:szCs w:val="22"/>
              </w:rPr>
              <w:t>Configuratie Items (</w:t>
            </w:r>
            <w:proofErr w:type="spellStart"/>
            <w:r w:rsidRPr="00962CA1">
              <w:rPr>
                <w:b w:val="0"/>
                <w:bCs w:val="0"/>
                <w:color w:val="auto"/>
                <w:szCs w:val="22"/>
              </w:rPr>
              <w:t>CI’s</w:t>
            </w:r>
            <w:proofErr w:type="spellEnd"/>
            <w:r w:rsidR="00A46949">
              <w:rPr>
                <w:b w:val="0"/>
                <w:bCs w:val="0"/>
                <w:color w:val="auto"/>
                <w:szCs w:val="22"/>
              </w:rPr>
              <w:t>)</w:t>
            </w:r>
            <w:r w:rsidRPr="00962CA1">
              <w:rPr>
                <w:b w:val="0"/>
                <w:bCs w:val="0"/>
                <w:color w:val="auto"/>
                <w:szCs w:val="22"/>
              </w:rPr>
              <w:t xml:space="preserve"> </w:t>
            </w:r>
            <w:r w:rsidRPr="00962CA1">
              <w:rPr>
                <w:b w:val="0"/>
                <w:bCs w:val="0"/>
                <w:color w:val="auto"/>
                <w:szCs w:val="22"/>
              </w:rPr>
              <w:t>informatie is voor 95% correct geregistreerd.</w:t>
            </w:r>
          </w:p>
          <w:p w14:paraId="3F497079" w14:textId="77777777" w:rsidR="00AC4CD0" w:rsidRPr="00962CA1" w:rsidRDefault="00AC4CD0" w:rsidP="00797886">
            <w:pPr>
              <w:spacing w:line="240" w:lineRule="atLeast"/>
              <w:cnfStyle w:val="100000000000" w:firstRow="1" w:lastRow="0" w:firstColumn="0" w:lastColumn="0" w:oddVBand="0" w:evenVBand="0" w:oddHBand="0" w:evenHBand="0" w:firstRowFirstColumn="0" w:firstRowLastColumn="0" w:lastRowFirstColumn="0" w:lastRowLastColumn="0"/>
              <w:rPr>
                <w:b w:val="0"/>
                <w:bCs w:val="0"/>
                <w:color w:val="auto"/>
                <w:szCs w:val="22"/>
              </w:rPr>
            </w:pPr>
            <w:r w:rsidRPr="00962CA1">
              <w:rPr>
                <w:b w:val="0"/>
                <w:bCs w:val="0"/>
                <w:color w:val="auto"/>
                <w:szCs w:val="22"/>
              </w:rPr>
              <w:t xml:space="preserve">Het aantal geregistreerde </w:t>
            </w:r>
            <w:proofErr w:type="spellStart"/>
            <w:r w:rsidRPr="00962CA1">
              <w:rPr>
                <w:b w:val="0"/>
                <w:bCs w:val="0"/>
                <w:color w:val="auto"/>
                <w:szCs w:val="22"/>
              </w:rPr>
              <w:t>CI’s</w:t>
            </w:r>
            <w:proofErr w:type="spellEnd"/>
            <w:r w:rsidRPr="00962CA1">
              <w:rPr>
                <w:b w:val="0"/>
                <w:bCs w:val="0"/>
                <w:color w:val="auto"/>
                <w:szCs w:val="22"/>
              </w:rPr>
              <w:t xml:space="preserve"> zijn voor 98% correct</w:t>
            </w:r>
          </w:p>
          <w:p w14:paraId="7F6CB5FC" w14:textId="4E5D591C" w:rsidR="00AC4CD0" w:rsidRPr="00933BF2" w:rsidRDefault="00AC4CD0" w:rsidP="00797886">
            <w:pPr>
              <w:spacing w:line="240" w:lineRule="atLeast"/>
              <w:cnfStyle w:val="100000000000" w:firstRow="1" w:lastRow="0" w:firstColumn="0" w:lastColumn="0" w:oddVBand="0" w:evenVBand="0" w:oddHBand="0" w:evenHBand="0" w:firstRowFirstColumn="0" w:firstRowLastColumn="0" w:lastRowFirstColumn="0" w:lastRowLastColumn="0"/>
              <w:rPr>
                <w:b w:val="0"/>
                <w:color w:val="auto"/>
                <w:szCs w:val="22"/>
              </w:rPr>
            </w:pPr>
            <w:r w:rsidRPr="00933BF2">
              <w:rPr>
                <w:b w:val="0"/>
                <w:color w:val="auto"/>
                <w:szCs w:val="22"/>
              </w:rPr>
              <w:t>Eens per kwartaal wordt de CMDB gecontroleerd op consistentie</w:t>
            </w:r>
            <w:r w:rsidR="00797886">
              <w:rPr>
                <w:b w:val="0"/>
                <w:color w:val="auto"/>
                <w:szCs w:val="22"/>
              </w:rPr>
              <w:t>.</w:t>
            </w:r>
          </w:p>
          <w:p w14:paraId="088E7132" w14:textId="77777777" w:rsidR="00AC4CD0" w:rsidRPr="00962CA1" w:rsidRDefault="00AC4CD0" w:rsidP="00797886">
            <w:pPr>
              <w:spacing w:line="240" w:lineRule="atLeast"/>
              <w:cnfStyle w:val="100000000000" w:firstRow="1" w:lastRow="0" w:firstColumn="0" w:lastColumn="0" w:oddVBand="0" w:evenVBand="0" w:oddHBand="0" w:evenHBand="0" w:firstRowFirstColumn="0" w:firstRowLastColumn="0" w:lastRowFirstColumn="0" w:lastRowLastColumn="0"/>
              <w:rPr>
                <w:color w:val="auto"/>
                <w:szCs w:val="22"/>
              </w:rPr>
            </w:pPr>
            <w:r w:rsidRPr="00933BF2">
              <w:rPr>
                <w:b w:val="0"/>
                <w:color w:val="auto"/>
                <w:szCs w:val="22"/>
              </w:rPr>
              <w:t>Per kwartaal CMDB rapportage binnen 10 werkdagen na einde kwartaal.</w:t>
            </w:r>
          </w:p>
        </w:tc>
      </w:tr>
    </w:tbl>
    <w:p w14:paraId="233851E7" w14:textId="77777777" w:rsidR="00AC4CD0" w:rsidRPr="00182CD2" w:rsidRDefault="00AC4CD0" w:rsidP="00AC4CD0">
      <w:pPr>
        <w:ind w:left="708"/>
        <w:rPr>
          <w:szCs w:val="22"/>
        </w:rPr>
      </w:pPr>
    </w:p>
    <w:p w14:paraId="42AAE236" w14:textId="0AA251AA" w:rsidR="00AC4CD0" w:rsidRPr="00182CD2" w:rsidRDefault="00AC4CD0" w:rsidP="00AC4CD0">
      <w:pPr>
        <w:pStyle w:val="Kop2"/>
        <w:numPr>
          <w:ilvl w:val="0"/>
          <w:numId w:val="0"/>
        </w:numPr>
        <w:ind w:left="708"/>
        <w:rPr>
          <w:b w:val="0"/>
          <w:bCs w:val="0"/>
          <w:szCs w:val="22"/>
        </w:rPr>
      </w:pPr>
    </w:p>
    <w:tbl>
      <w:tblPr>
        <w:tblStyle w:val="Rastertabel4-Accent4"/>
        <w:tblW w:w="9072" w:type="dxa"/>
        <w:tblLook w:val="04A0" w:firstRow="1" w:lastRow="0" w:firstColumn="1" w:lastColumn="0" w:noHBand="0" w:noVBand="1"/>
      </w:tblPr>
      <w:tblGrid>
        <w:gridCol w:w="1696"/>
        <w:gridCol w:w="284"/>
        <w:gridCol w:w="2410"/>
        <w:gridCol w:w="4682"/>
      </w:tblGrid>
      <w:tr w:rsidR="00A10328" w:rsidRPr="00182CD2" w14:paraId="35D751CA" w14:textId="77777777" w:rsidTr="00797886">
        <w:trPr>
          <w:cnfStyle w:val="100000000000" w:firstRow="1" w:lastRow="0" w:firstColumn="0" w:lastColumn="0" w:oddVBand="0" w:evenVBand="0" w:oddHBand="0" w:evenHBand="0" w:firstRowFirstColumn="0" w:firstRowLastColumn="0" w:lastRowFirstColumn="0" w:lastRowLastColumn="0"/>
          <w:trHeight w:val="848"/>
        </w:trPr>
        <w:tc>
          <w:tcPr>
            <w:cnfStyle w:val="001000000000" w:firstRow="0" w:lastRow="0" w:firstColumn="1" w:lastColumn="0" w:oddVBand="0" w:evenVBand="0" w:oddHBand="0" w:evenHBand="0" w:firstRowFirstColumn="0" w:firstRowLastColumn="0" w:lastRowFirstColumn="0" w:lastRowLastColumn="0"/>
            <w:tcW w:w="1696" w:type="dxa"/>
            <w:hideMark/>
          </w:tcPr>
          <w:p w14:paraId="30B4FC8C" w14:textId="3F5F92CC" w:rsidR="00A10328" w:rsidRPr="00182CD2" w:rsidRDefault="00A10328" w:rsidP="00F65387">
            <w:pPr>
              <w:rPr>
                <w:szCs w:val="22"/>
              </w:rPr>
            </w:pPr>
            <w:r w:rsidRPr="00182CD2">
              <w:rPr>
                <w:szCs w:val="22"/>
              </w:rPr>
              <w:t>Service</w:t>
            </w:r>
            <w:r>
              <w:rPr>
                <w:szCs w:val="22"/>
              </w:rPr>
              <w:t xml:space="preserve"> </w:t>
            </w:r>
            <w:bookmarkStart w:id="64" w:name="_Toc37152448"/>
            <w:r w:rsidRPr="00182CD2">
              <w:rPr>
                <w:sz w:val="22"/>
                <w:szCs w:val="22"/>
              </w:rPr>
              <w:t>Rapportages</w:t>
            </w:r>
            <w:bookmarkEnd w:id="64"/>
          </w:p>
        </w:tc>
        <w:tc>
          <w:tcPr>
            <w:tcW w:w="284" w:type="dxa"/>
            <w:tcBorders>
              <w:right w:val="single" w:sz="4" w:space="0" w:color="auto"/>
            </w:tcBorders>
            <w:hideMark/>
          </w:tcPr>
          <w:p w14:paraId="7342FD45" w14:textId="315D8385" w:rsidR="00A10328" w:rsidRPr="00F65387" w:rsidRDefault="00A10328" w:rsidP="00A10328">
            <w:pPr>
              <w:cnfStyle w:val="100000000000" w:firstRow="1" w:lastRow="0" w:firstColumn="0" w:lastColumn="0" w:oddVBand="0" w:evenVBand="0" w:oddHBand="0" w:evenHBand="0" w:firstRowFirstColumn="0" w:firstRowLastColumn="0" w:lastRowFirstColumn="0" w:lastRowLastColumn="0"/>
              <w:rPr>
                <w:rFonts w:cs="Calibri"/>
                <w:b w:val="0"/>
                <w:bCs w:val="0"/>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64984025" w14:textId="77777777" w:rsidR="00A10328" w:rsidRDefault="00A10328" w:rsidP="00054A90">
            <w:pPr>
              <w:ind w:left="708"/>
              <w:cnfStyle w:val="100000000000" w:firstRow="1" w:lastRow="0" w:firstColumn="0" w:lastColumn="0" w:oddVBand="0" w:evenVBand="0" w:oddHBand="0" w:evenHBand="0" w:firstRowFirstColumn="0" w:firstRowLastColumn="0" w:lastRowFirstColumn="0" w:lastRowLastColumn="0"/>
              <w:rPr>
                <w:rFonts w:cs="Calibri"/>
                <w:b w:val="0"/>
                <w:bCs w:val="0"/>
                <w:szCs w:val="22"/>
              </w:rPr>
            </w:pPr>
            <w:r w:rsidRPr="00455518">
              <w:rPr>
                <w:rFonts w:cs="Calibri"/>
                <w:color w:val="auto"/>
                <w:szCs w:val="22"/>
              </w:rPr>
              <w:t>KPI</w:t>
            </w:r>
          </w:p>
          <w:p w14:paraId="2A4952EA" w14:textId="7C6852F7" w:rsidR="00797886" w:rsidRPr="00797886" w:rsidRDefault="00797886" w:rsidP="00797886">
            <w:pPr>
              <w:ind w:firstLine="312"/>
              <w:cnfStyle w:val="100000000000" w:firstRow="1" w:lastRow="0" w:firstColumn="0" w:lastColumn="0" w:oddVBand="0" w:evenVBand="0" w:oddHBand="0" w:evenHBand="0" w:firstRowFirstColumn="0" w:firstRowLastColumn="0" w:lastRowFirstColumn="0" w:lastRowLastColumn="0"/>
              <w:rPr>
                <w:rFonts w:cs="Calibri"/>
                <w:szCs w:val="22"/>
              </w:rPr>
            </w:pPr>
          </w:p>
        </w:tc>
        <w:tc>
          <w:tcPr>
            <w:tcW w:w="4682" w:type="dxa"/>
            <w:tcBorders>
              <w:left w:val="single" w:sz="4" w:space="0" w:color="auto"/>
            </w:tcBorders>
            <w:shd w:val="clear" w:color="auto" w:fill="E5DFEC" w:themeFill="accent4" w:themeFillTint="33"/>
            <w:hideMark/>
          </w:tcPr>
          <w:p w14:paraId="59FE9C7E" w14:textId="77777777" w:rsidR="00A10328" w:rsidRPr="00F65387" w:rsidRDefault="00A10328" w:rsidP="00DE35FA">
            <w:pPr>
              <w:spacing w:line="240" w:lineRule="atLeast"/>
              <w:cnfStyle w:val="100000000000" w:firstRow="1" w:lastRow="0" w:firstColumn="0" w:lastColumn="0" w:oddVBand="0" w:evenVBand="0" w:oddHBand="0" w:evenHBand="0" w:firstRowFirstColumn="0" w:firstRowLastColumn="0" w:lastRowFirstColumn="0" w:lastRowLastColumn="0"/>
              <w:rPr>
                <w:b w:val="0"/>
                <w:color w:val="auto"/>
                <w:szCs w:val="22"/>
              </w:rPr>
            </w:pPr>
            <w:r w:rsidRPr="00F65387">
              <w:rPr>
                <w:b w:val="0"/>
                <w:color w:val="auto"/>
                <w:szCs w:val="22"/>
              </w:rPr>
              <w:t>Technische Rapportage maandelijks binnen 10 werkdagen na einde kwartaal.</w:t>
            </w:r>
          </w:p>
          <w:p w14:paraId="17C6848A" w14:textId="77777777" w:rsidR="00A10328" w:rsidRPr="00F65387" w:rsidRDefault="00A10328" w:rsidP="00DE35FA">
            <w:pPr>
              <w:spacing w:line="240" w:lineRule="atLeast"/>
              <w:cnfStyle w:val="100000000000" w:firstRow="1" w:lastRow="0" w:firstColumn="0" w:lastColumn="0" w:oddVBand="0" w:evenVBand="0" w:oddHBand="0" w:evenHBand="0" w:firstRowFirstColumn="0" w:firstRowLastColumn="0" w:lastRowFirstColumn="0" w:lastRowLastColumn="0"/>
              <w:rPr>
                <w:szCs w:val="22"/>
              </w:rPr>
            </w:pPr>
            <w:r w:rsidRPr="00F65387">
              <w:rPr>
                <w:b w:val="0"/>
                <w:color w:val="auto"/>
                <w:szCs w:val="22"/>
              </w:rPr>
              <w:t>Per kwartaal Service Level rapportage binnen 10 werkdagen na einde kwartaal.</w:t>
            </w:r>
          </w:p>
        </w:tc>
      </w:tr>
    </w:tbl>
    <w:p w14:paraId="55A3CD4E" w14:textId="77777777" w:rsidR="00AC4CD0" w:rsidRPr="00F65387" w:rsidRDefault="00AC4CD0" w:rsidP="00AC4CD0">
      <w:pPr>
        <w:spacing w:line="280" w:lineRule="atLeast"/>
        <w:ind w:left="708"/>
        <w:rPr>
          <w:rFonts w:cs="Calibri"/>
          <w:szCs w:val="22"/>
        </w:rPr>
      </w:pPr>
    </w:p>
    <w:p w14:paraId="6B81FB54" w14:textId="77777777" w:rsidR="0072679E" w:rsidRPr="0072679E" w:rsidRDefault="0072679E" w:rsidP="0072679E">
      <w:r w:rsidRPr="0072679E">
        <w:t xml:space="preserve">Ongeacht het aantal incidenten dat zich per kalenderjaar voordoet, garandeert Opdrachtnemer dat  – gegeven de minimum garantie van de  Beschikbaarheid van 99,85% - de onderdeel daarvan niet meer dan 13 (10u x 5dgn x 52wkn x 0,5%) uur per kalenderjaar niet gebruikt kan worden ten behoeve van de dienstverlening. </w:t>
      </w:r>
    </w:p>
    <w:p w14:paraId="7493C890" w14:textId="77777777" w:rsidR="0072679E" w:rsidRPr="0072679E" w:rsidRDefault="0072679E" w:rsidP="0072679E"/>
    <w:p w14:paraId="71923A21" w14:textId="77777777" w:rsidR="005C2142" w:rsidRPr="005C2142" w:rsidRDefault="005C2142" w:rsidP="0072679E"/>
    <w:sectPr w:rsidR="005C2142" w:rsidRPr="005C2142" w:rsidSect="003C3745">
      <w:headerReference w:type="even" r:id="rId11"/>
      <w:headerReference w:type="default" r:id="rId12"/>
      <w:footerReference w:type="default" r:id="rId13"/>
      <w:pgSz w:w="11906" w:h="16838" w:code="9"/>
      <w:pgMar w:top="1797" w:right="1247" w:bottom="1531" w:left="1247" w:header="709" w:footer="1588" w:gutter="0"/>
      <w:cols w:space="708"/>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5370D" w14:textId="77777777" w:rsidR="00C77B50" w:rsidRDefault="00C77B50">
      <w:r>
        <w:separator/>
      </w:r>
    </w:p>
  </w:endnote>
  <w:endnote w:type="continuationSeparator" w:id="0">
    <w:p w14:paraId="3BBD4F90" w14:textId="77777777" w:rsidR="00C77B50" w:rsidRDefault="00C77B50">
      <w:r>
        <w:continuationSeparator/>
      </w:r>
    </w:p>
  </w:endnote>
  <w:endnote w:type="continuationNotice" w:id="1">
    <w:p w14:paraId="2DC4F384" w14:textId="77777777" w:rsidR="00276DAF" w:rsidRDefault="00276D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9C9A0" w14:textId="77777777" w:rsidR="005B3975" w:rsidRDefault="005B3975" w:rsidP="00561A6D">
    <w:pPr>
      <w:pStyle w:val="Voettekst"/>
      <w:jc w:val="right"/>
    </w:pPr>
    <w:r w:rsidRPr="006C110C">
      <w:rPr>
        <w:rFonts w:cs="Tahoma"/>
        <w:sz w:val="16"/>
        <w:szCs w:val="16"/>
      </w:rPr>
      <w:t xml:space="preserve">Pagina </w:t>
    </w:r>
    <w:r w:rsidRPr="006C110C">
      <w:rPr>
        <w:rFonts w:cs="Tahoma"/>
        <w:sz w:val="16"/>
        <w:szCs w:val="16"/>
      </w:rPr>
      <w:fldChar w:fldCharType="begin"/>
    </w:r>
    <w:r w:rsidRPr="006C110C">
      <w:rPr>
        <w:rFonts w:cs="Tahoma"/>
        <w:sz w:val="16"/>
        <w:szCs w:val="16"/>
      </w:rPr>
      <w:instrText xml:space="preserve"> PAGE </w:instrText>
    </w:r>
    <w:r w:rsidRPr="006C110C">
      <w:rPr>
        <w:rFonts w:cs="Tahoma"/>
        <w:sz w:val="16"/>
        <w:szCs w:val="16"/>
      </w:rPr>
      <w:fldChar w:fldCharType="separate"/>
    </w:r>
    <w:r w:rsidR="001A3498">
      <w:rPr>
        <w:rFonts w:cs="Tahoma"/>
        <w:noProof/>
        <w:sz w:val="16"/>
        <w:szCs w:val="16"/>
      </w:rPr>
      <w:t>9</w:t>
    </w:r>
    <w:r w:rsidRPr="006C110C">
      <w:rPr>
        <w:rFonts w:cs="Tahoma"/>
        <w:sz w:val="16"/>
        <w:szCs w:val="16"/>
      </w:rPr>
      <w:fldChar w:fldCharType="end"/>
    </w:r>
    <w:r w:rsidRPr="006C110C">
      <w:rPr>
        <w:rFonts w:cs="Tahoma"/>
        <w:sz w:val="16"/>
        <w:szCs w:val="16"/>
      </w:rPr>
      <w:t xml:space="preserve"> van </w:t>
    </w:r>
    <w:r w:rsidRPr="006C110C">
      <w:rPr>
        <w:rFonts w:cs="Tahoma"/>
        <w:sz w:val="16"/>
        <w:szCs w:val="16"/>
      </w:rPr>
      <w:fldChar w:fldCharType="begin"/>
    </w:r>
    <w:r w:rsidRPr="006C110C">
      <w:rPr>
        <w:rFonts w:cs="Tahoma"/>
        <w:sz w:val="16"/>
        <w:szCs w:val="16"/>
      </w:rPr>
      <w:instrText xml:space="preserve"> NUMPAGES </w:instrText>
    </w:r>
    <w:r w:rsidRPr="006C110C">
      <w:rPr>
        <w:rFonts w:cs="Tahoma"/>
        <w:sz w:val="16"/>
        <w:szCs w:val="16"/>
      </w:rPr>
      <w:fldChar w:fldCharType="separate"/>
    </w:r>
    <w:r w:rsidR="001A3498">
      <w:rPr>
        <w:rFonts w:cs="Tahoma"/>
        <w:noProof/>
        <w:sz w:val="16"/>
        <w:szCs w:val="16"/>
      </w:rPr>
      <w:t>9</w:t>
    </w:r>
    <w:r w:rsidRPr="006C110C">
      <w:rPr>
        <w:rFonts w:cs="Tahoma"/>
        <w:sz w:val="16"/>
        <w:szCs w:val="16"/>
      </w:rPr>
      <w:fldChar w:fldCharType="end"/>
    </w:r>
  </w:p>
  <w:p w14:paraId="4598C9E7" w14:textId="77777777" w:rsidR="005B3975" w:rsidRDefault="005B39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38E9A" w14:textId="77777777" w:rsidR="00C77B50" w:rsidRDefault="00C77B50">
      <w:r>
        <w:separator/>
      </w:r>
    </w:p>
  </w:footnote>
  <w:footnote w:type="continuationSeparator" w:id="0">
    <w:p w14:paraId="0000FDDE" w14:textId="77777777" w:rsidR="00C77B50" w:rsidRDefault="00C77B50">
      <w:r>
        <w:continuationSeparator/>
      </w:r>
    </w:p>
  </w:footnote>
  <w:footnote w:type="continuationNotice" w:id="1">
    <w:p w14:paraId="4B21A5F0" w14:textId="77777777" w:rsidR="00276DAF" w:rsidRDefault="00276D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FC34" w14:textId="77777777" w:rsidR="005B3975" w:rsidRDefault="005B3975">
    <w:pPr>
      <w:framePr w:h="566" w:wrap="auto" w:hAnchor="margin" w:xAlign="center" w:yAlign="top"/>
      <w:rPr>
        <w:rFonts w:cs="Arial"/>
        <w:sz w:val="16"/>
        <w:szCs w:val="16"/>
      </w:rPr>
    </w:pPr>
    <w:r>
      <w:rPr>
        <w:rFonts w:cs="Arial"/>
        <w:sz w:val="16"/>
        <w:szCs w:val="16"/>
      </w:rPr>
      <w:t xml:space="preserve">pagina </w:t>
    </w:r>
    <w:r>
      <w:rPr>
        <w:rFonts w:cs="Arial"/>
        <w:sz w:val="16"/>
        <w:szCs w:val="16"/>
      </w:rPr>
      <w:pgNum/>
    </w:r>
    <w:r>
      <w:rPr>
        <w:rFonts w:cs="Arial"/>
        <w:sz w:val="16"/>
        <w:szCs w:val="16"/>
      </w:rPr>
      <w:tab/>
      <w:t>Milieuverslag 2002</w:t>
    </w:r>
    <w:r w:rsidR="00F53FC9">
      <w:rPr>
        <w:rFonts w:cs="Arial"/>
        <w:noProof/>
        <w:sz w:val="16"/>
        <w:szCs w:val="16"/>
      </w:rPr>
      <w:drawing>
        <wp:inline distT="0" distB="0" distL="0" distR="0" wp14:anchorId="6C5477AA" wp14:editId="7F7FB841">
          <wp:extent cx="5544820" cy="377380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44820" cy="3773805"/>
                  </a:xfrm>
                  <a:prstGeom prst="rect">
                    <a:avLst/>
                  </a:prstGeom>
                  <a:noFill/>
                  <a:ln>
                    <a:noFill/>
                  </a:ln>
                </pic:spPr>
              </pic:pic>
            </a:graphicData>
          </a:graphic>
        </wp:inline>
      </w:drawing>
    </w:r>
  </w:p>
  <w:p w14:paraId="5ABC11EF" w14:textId="77777777" w:rsidR="005B3975" w:rsidRDefault="005B3975">
    <w:pPr>
      <w:tabs>
        <w:tab w:val="left" w:pos="-850"/>
        <w:tab w:val="left" w:pos="-283"/>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s>
      <w:rPr>
        <w:sz w:val="24"/>
      </w:rPr>
    </w:pPr>
  </w:p>
  <w:p w14:paraId="7C08DCC1" w14:textId="77777777" w:rsidR="005B3975" w:rsidRDefault="005B3975">
    <w:pPr>
      <w:tabs>
        <w:tab w:val="left" w:pos="-850"/>
        <w:tab w:val="left" w:pos="-283"/>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s>
      <w:rPr>
        <w:sz w:val="24"/>
      </w:rPr>
    </w:pPr>
  </w:p>
  <w:p w14:paraId="7B09DDA2" w14:textId="77777777" w:rsidR="005B3975" w:rsidRDefault="005B3975">
    <w:pPr>
      <w:tabs>
        <w:tab w:val="left" w:pos="-850"/>
        <w:tab w:val="left" w:pos="-283"/>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s>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Spec="top"/>
      <w:tblW w:w="11907" w:type="dxa"/>
      <w:tblLayout w:type="fixed"/>
      <w:tblCellMar>
        <w:left w:w="0" w:type="dxa"/>
        <w:right w:w="0" w:type="dxa"/>
      </w:tblCellMar>
      <w:tblLook w:val="0000" w:firstRow="0" w:lastRow="0" w:firstColumn="0" w:lastColumn="0" w:noHBand="0" w:noVBand="0"/>
    </w:tblPr>
    <w:tblGrid>
      <w:gridCol w:w="1247"/>
      <w:gridCol w:w="1453"/>
      <w:gridCol w:w="4104"/>
      <w:gridCol w:w="3856"/>
      <w:gridCol w:w="1247"/>
    </w:tblGrid>
    <w:tr w:rsidR="005B3975" w14:paraId="3D4D414B" w14:textId="77777777" w:rsidTr="00561A6D">
      <w:trPr>
        <w:trHeight w:hRule="exact" w:val="454"/>
      </w:trPr>
      <w:tc>
        <w:tcPr>
          <w:tcW w:w="1247" w:type="dxa"/>
        </w:tcPr>
        <w:p w14:paraId="443F4F86" w14:textId="77777777" w:rsidR="005B3975" w:rsidRDefault="005B3975" w:rsidP="00561A6D"/>
      </w:tc>
      <w:tc>
        <w:tcPr>
          <w:tcW w:w="9413" w:type="dxa"/>
          <w:gridSpan w:val="3"/>
          <w:noWrap/>
        </w:tcPr>
        <w:p w14:paraId="4BDAAF3B" w14:textId="77777777" w:rsidR="005B3975" w:rsidRDefault="005B3975" w:rsidP="00561A6D">
          <w:pPr>
            <w:spacing w:line="225" w:lineRule="exact"/>
            <w:rPr>
              <w:sz w:val="17"/>
            </w:rPr>
          </w:pPr>
        </w:p>
      </w:tc>
      <w:tc>
        <w:tcPr>
          <w:tcW w:w="1247" w:type="dxa"/>
        </w:tcPr>
        <w:p w14:paraId="1F814553" w14:textId="77777777" w:rsidR="005B3975" w:rsidRDefault="005B3975" w:rsidP="00561A6D">
          <w:pPr>
            <w:spacing w:line="205" w:lineRule="exact"/>
            <w:rPr>
              <w:b/>
              <w:bCs/>
              <w:sz w:val="17"/>
            </w:rPr>
          </w:pPr>
        </w:p>
      </w:tc>
    </w:tr>
    <w:tr w:rsidR="005B3975" w14:paraId="4777D612" w14:textId="77777777" w:rsidTr="00561A6D">
      <w:trPr>
        <w:trHeight w:val="394"/>
      </w:trPr>
      <w:tc>
        <w:tcPr>
          <w:tcW w:w="1247" w:type="dxa"/>
          <w:vMerge w:val="restart"/>
        </w:tcPr>
        <w:p w14:paraId="57CEA04E" w14:textId="77777777" w:rsidR="005B3975" w:rsidRDefault="005B3975" w:rsidP="00561A6D"/>
      </w:tc>
      <w:tc>
        <w:tcPr>
          <w:tcW w:w="1453" w:type="dxa"/>
          <w:noWrap/>
        </w:tcPr>
        <w:p w14:paraId="2CE8A3CF" w14:textId="77777777" w:rsidR="005B3975" w:rsidRPr="006C110C" w:rsidRDefault="005B3975" w:rsidP="00561A6D">
          <w:pPr>
            <w:rPr>
              <w:rFonts w:cs="Tahoma"/>
              <w:sz w:val="16"/>
              <w:szCs w:val="16"/>
            </w:rPr>
          </w:pPr>
          <w:r>
            <w:rPr>
              <w:rFonts w:cs="Tahoma"/>
              <w:sz w:val="16"/>
              <w:szCs w:val="16"/>
            </w:rPr>
            <w:t xml:space="preserve">             </w:t>
          </w:r>
        </w:p>
      </w:tc>
      <w:tc>
        <w:tcPr>
          <w:tcW w:w="4104" w:type="dxa"/>
        </w:tcPr>
        <w:p w14:paraId="73E0FD02" w14:textId="77777777" w:rsidR="005B3975" w:rsidRPr="006C110C" w:rsidRDefault="005B3975" w:rsidP="00561A6D">
          <w:pPr>
            <w:rPr>
              <w:rFonts w:cs="Tahoma"/>
              <w:sz w:val="16"/>
              <w:szCs w:val="16"/>
            </w:rPr>
          </w:pPr>
        </w:p>
      </w:tc>
      <w:tc>
        <w:tcPr>
          <w:tcW w:w="3856" w:type="dxa"/>
        </w:tcPr>
        <w:p w14:paraId="19573A81" w14:textId="77777777" w:rsidR="005B3975" w:rsidRPr="006C110C" w:rsidRDefault="005B3975" w:rsidP="00561A6D">
          <w:pPr>
            <w:jc w:val="right"/>
            <w:rPr>
              <w:rFonts w:cs="Tahoma"/>
              <w:sz w:val="16"/>
              <w:szCs w:val="16"/>
            </w:rPr>
          </w:pPr>
        </w:p>
      </w:tc>
      <w:tc>
        <w:tcPr>
          <w:tcW w:w="1247" w:type="dxa"/>
          <w:vMerge w:val="restart"/>
        </w:tcPr>
        <w:p w14:paraId="426C153E" w14:textId="77777777" w:rsidR="005B3975" w:rsidRPr="00EB56D7" w:rsidRDefault="005B3975" w:rsidP="00561A6D">
          <w:pPr>
            <w:spacing w:line="205" w:lineRule="exact"/>
            <w:rPr>
              <w:sz w:val="17"/>
            </w:rPr>
          </w:pPr>
        </w:p>
      </w:tc>
    </w:tr>
    <w:tr w:rsidR="005B3975" w14:paraId="4F784EA0" w14:textId="77777777" w:rsidTr="00561A6D">
      <w:trPr>
        <w:trHeight w:val="622"/>
      </w:trPr>
      <w:tc>
        <w:tcPr>
          <w:tcW w:w="1247" w:type="dxa"/>
          <w:vMerge/>
        </w:tcPr>
        <w:p w14:paraId="5B5C559E" w14:textId="77777777" w:rsidR="005B3975" w:rsidRDefault="005B3975" w:rsidP="00561A6D"/>
      </w:tc>
      <w:tc>
        <w:tcPr>
          <w:tcW w:w="1453" w:type="dxa"/>
          <w:noWrap/>
        </w:tcPr>
        <w:p w14:paraId="7D2D2D1A" w14:textId="77777777" w:rsidR="005B3975" w:rsidRDefault="005B3975" w:rsidP="00561A6D">
          <w:pPr>
            <w:rPr>
              <w:rFonts w:cs="Tahoma"/>
              <w:sz w:val="16"/>
              <w:szCs w:val="16"/>
            </w:rPr>
          </w:pPr>
        </w:p>
        <w:p w14:paraId="004D6984" w14:textId="1926C33A" w:rsidR="005B3975" w:rsidRPr="006C110C" w:rsidRDefault="005B3975" w:rsidP="00561A6D">
          <w:pPr>
            <w:rPr>
              <w:rFonts w:cs="Tahoma"/>
              <w:sz w:val="16"/>
              <w:szCs w:val="16"/>
            </w:rPr>
          </w:pPr>
        </w:p>
      </w:tc>
      <w:tc>
        <w:tcPr>
          <w:tcW w:w="7960" w:type="dxa"/>
          <w:gridSpan w:val="2"/>
        </w:tcPr>
        <w:p w14:paraId="34D59BA2" w14:textId="77777777" w:rsidR="005B3975" w:rsidRPr="006C110C" w:rsidRDefault="005B3975" w:rsidP="00561A6D">
          <w:pPr>
            <w:rPr>
              <w:rFonts w:cs="Tahoma"/>
              <w:sz w:val="16"/>
              <w:szCs w:val="16"/>
            </w:rPr>
          </w:pPr>
        </w:p>
      </w:tc>
      <w:tc>
        <w:tcPr>
          <w:tcW w:w="1247" w:type="dxa"/>
          <w:vMerge/>
        </w:tcPr>
        <w:p w14:paraId="01C075EA" w14:textId="77777777" w:rsidR="005B3975" w:rsidRPr="00EB56D7" w:rsidRDefault="005B3975" w:rsidP="00561A6D">
          <w:pPr>
            <w:spacing w:line="205" w:lineRule="exact"/>
            <w:rPr>
              <w:sz w:val="17"/>
            </w:rPr>
          </w:pPr>
        </w:p>
      </w:tc>
    </w:tr>
  </w:tbl>
  <w:p w14:paraId="556D27F1" w14:textId="77777777" w:rsidR="005B3975" w:rsidRDefault="009879CA">
    <w:pPr>
      <w:tabs>
        <w:tab w:val="left" w:pos="-850"/>
        <w:tab w:val="left" w:pos="-283"/>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s>
      <w:rPr>
        <w:rFonts w:cs="Arial"/>
        <w:sz w:val="16"/>
        <w:szCs w:val="16"/>
      </w:rPr>
    </w:pPr>
    <w:r>
      <w:rPr>
        <w:noProof/>
      </w:rPr>
      <w:drawing>
        <wp:anchor distT="0" distB="0" distL="114300" distR="114300" simplePos="0" relativeHeight="251658240" behindDoc="1" locked="1" layoutInCell="1" allowOverlap="1" wp14:anchorId="61CC8D6C" wp14:editId="7F5A5327">
          <wp:simplePos x="0" y="0"/>
          <wp:positionH relativeFrom="page">
            <wp:align>left</wp:align>
          </wp:positionH>
          <wp:positionV relativeFrom="page">
            <wp:align>top</wp:align>
          </wp:positionV>
          <wp:extent cx="7560360" cy="10694160"/>
          <wp:effectExtent l="0" t="0" r="2540" b="0"/>
          <wp:wrapNone/>
          <wp:docPr id="1124668785" name="Picture 1124668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4"/>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60360" cy="10694160"/>
                  </a:xfrm>
                  <a:prstGeom prst="rect">
                    <a:avLst/>
                  </a:prstGeom>
                  <a:noFill/>
                </pic:spPr>
              </pic:pic>
            </a:graphicData>
          </a:graphic>
          <wp14:sizeRelH relativeFrom="page">
            <wp14:pctWidth>0</wp14:pctWidth>
          </wp14:sizeRelH>
          <wp14:sizeRelV relativeFrom="page">
            <wp14:pctHeight>0</wp14:pctHeight>
          </wp14:sizeRelV>
        </wp:anchor>
      </w:drawing>
    </w:r>
  </w:p>
  <w:p w14:paraId="57A234E5" w14:textId="77777777" w:rsidR="005B3975" w:rsidRDefault="005B3975"/>
  <w:p w14:paraId="04D4280F" w14:textId="77777777" w:rsidR="005B3975" w:rsidRDefault="005B3975">
    <w:pPr>
      <w:tabs>
        <w:tab w:val="left" w:pos="-850"/>
        <w:tab w:val="left" w:pos="-283"/>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s>
      <w:rPr>
        <w:rFonts w:cs="Arial"/>
        <w:sz w:val="16"/>
        <w:szCs w:val="16"/>
      </w:rPr>
    </w:pPr>
  </w:p>
  <w:p w14:paraId="5A118C62" w14:textId="77777777" w:rsidR="005B3975" w:rsidRDefault="005B3975">
    <w:pPr>
      <w:tabs>
        <w:tab w:val="left" w:pos="-850"/>
        <w:tab w:val="left" w:pos="-283"/>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s>
      <w:rPr>
        <w:rFonts w:cs="Arial"/>
        <w:sz w:val="16"/>
        <w:szCs w:val="16"/>
      </w:rPr>
    </w:pPr>
  </w:p>
  <w:p w14:paraId="6E4369A2" w14:textId="77777777" w:rsidR="005B3975" w:rsidRDefault="005B3975">
    <w:pPr>
      <w:tabs>
        <w:tab w:val="left" w:pos="-850"/>
        <w:tab w:val="left" w:pos="-283"/>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s>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3523"/>
    <w:multiLevelType w:val="multilevel"/>
    <w:tmpl w:val="A79A3D06"/>
    <w:lvl w:ilvl="0">
      <w:start w:val="1"/>
      <w:numFmt w:val="decimal"/>
      <w:isLgl/>
      <w:lvlText w:val="%1"/>
      <w:lvlJc w:val="left"/>
      <w:pPr>
        <w:tabs>
          <w:tab w:val="num" w:pos="631"/>
        </w:tabs>
        <w:ind w:left="631" w:hanging="431"/>
      </w:pPr>
      <w:rPr>
        <w:rFonts w:hint="default"/>
      </w:rPr>
    </w:lvl>
    <w:lvl w:ilvl="1">
      <w:start w:val="1"/>
      <w:numFmt w:val="decimal"/>
      <w:lvlText w:val="%1.%2"/>
      <w:lvlJc w:val="left"/>
      <w:pPr>
        <w:tabs>
          <w:tab w:val="num" w:pos="1136"/>
        </w:tabs>
        <w:ind w:left="1136" w:hanging="576"/>
      </w:pPr>
      <w:rPr>
        <w:rFonts w:hint="default"/>
      </w:rPr>
    </w:lvl>
    <w:lvl w:ilvl="2">
      <w:start w:val="1"/>
      <w:numFmt w:val="decimal"/>
      <w:lvlText w:val="%1.%2.%3"/>
      <w:lvlJc w:val="left"/>
      <w:pPr>
        <w:tabs>
          <w:tab w:val="num" w:pos="920"/>
        </w:tabs>
        <w:ind w:left="920" w:hanging="720"/>
      </w:pPr>
      <w:rPr>
        <w:rFonts w:hint="default"/>
        <w:b w:val="0"/>
        <w:i w:val="0"/>
      </w:rPr>
    </w:lvl>
    <w:lvl w:ilvl="3">
      <w:start w:val="1"/>
      <w:numFmt w:val="decimal"/>
      <w:lvlText w:val="%1.%2.%3.%4"/>
      <w:lvlJc w:val="left"/>
      <w:pPr>
        <w:tabs>
          <w:tab w:val="num" w:pos="1064"/>
        </w:tabs>
        <w:ind w:left="1064" w:hanging="864"/>
      </w:pPr>
      <w:rPr>
        <w:rFonts w:hint="default"/>
      </w:rPr>
    </w:lvl>
    <w:lvl w:ilvl="4">
      <w:start w:val="1"/>
      <w:numFmt w:val="decimal"/>
      <w:lvlText w:val="%1.%2.%3.%4.%5"/>
      <w:lvlJc w:val="left"/>
      <w:pPr>
        <w:tabs>
          <w:tab w:val="num" w:pos="1208"/>
        </w:tabs>
        <w:ind w:left="1208" w:hanging="1008"/>
      </w:pPr>
      <w:rPr>
        <w:rFonts w:hint="default"/>
      </w:rPr>
    </w:lvl>
    <w:lvl w:ilvl="5">
      <w:start w:val="1"/>
      <w:numFmt w:val="decimal"/>
      <w:lvlText w:val="%1.%2.%3.%4.%5.%6"/>
      <w:lvlJc w:val="left"/>
      <w:pPr>
        <w:tabs>
          <w:tab w:val="num" w:pos="1352"/>
        </w:tabs>
        <w:ind w:left="1352" w:hanging="1152"/>
      </w:pPr>
      <w:rPr>
        <w:rFonts w:hint="default"/>
      </w:rPr>
    </w:lvl>
    <w:lvl w:ilvl="6">
      <w:start w:val="1"/>
      <w:numFmt w:val="decimal"/>
      <w:lvlText w:val="%1.%2.%3.%4.%5.%6.%7"/>
      <w:lvlJc w:val="left"/>
      <w:pPr>
        <w:tabs>
          <w:tab w:val="num" w:pos="1496"/>
        </w:tabs>
        <w:ind w:left="1496" w:hanging="1296"/>
      </w:pPr>
      <w:rPr>
        <w:rFonts w:hint="default"/>
      </w:rPr>
    </w:lvl>
    <w:lvl w:ilvl="7">
      <w:start w:val="1"/>
      <w:numFmt w:val="decimal"/>
      <w:lvlText w:val="%1.%2.%3.%4.%5.%6.%7.%8"/>
      <w:lvlJc w:val="left"/>
      <w:pPr>
        <w:tabs>
          <w:tab w:val="num" w:pos="1640"/>
        </w:tabs>
        <w:ind w:left="1640" w:hanging="1440"/>
      </w:pPr>
      <w:rPr>
        <w:rFonts w:hint="default"/>
      </w:rPr>
    </w:lvl>
    <w:lvl w:ilvl="8">
      <w:start w:val="1"/>
      <w:numFmt w:val="decimal"/>
      <w:lvlText w:val="%1.%2.%3.%4.%5.%6.%7.%8.%9"/>
      <w:lvlJc w:val="left"/>
      <w:pPr>
        <w:tabs>
          <w:tab w:val="num" w:pos="1784"/>
        </w:tabs>
        <w:ind w:left="1784" w:hanging="1584"/>
      </w:pPr>
      <w:rPr>
        <w:rFonts w:hint="default"/>
      </w:rPr>
    </w:lvl>
  </w:abstractNum>
  <w:abstractNum w:abstractNumId="1" w15:restartNumberingAfterBreak="0">
    <w:nsid w:val="07AF07AC"/>
    <w:multiLevelType w:val="multilevel"/>
    <w:tmpl w:val="439E8D9C"/>
    <w:lvl w:ilvl="0">
      <w:start w:val="1"/>
      <w:numFmt w:val="decimal"/>
      <w:pStyle w:val="Kop1"/>
      <w:isLgl/>
      <w:lvlText w:val="%1"/>
      <w:lvlJc w:val="left"/>
      <w:pPr>
        <w:tabs>
          <w:tab w:val="num" w:pos="632"/>
        </w:tabs>
        <w:ind w:left="632" w:hanging="431"/>
      </w:pPr>
      <w:rPr>
        <w:rFonts w:hint="default"/>
      </w:rPr>
    </w:lvl>
    <w:lvl w:ilvl="1">
      <w:start w:val="1"/>
      <w:numFmt w:val="decimal"/>
      <w:pStyle w:val="Kop2"/>
      <w:lvlText w:val="%1.%2"/>
      <w:lvlJc w:val="left"/>
      <w:pPr>
        <w:tabs>
          <w:tab w:val="num" w:pos="1137"/>
        </w:tabs>
        <w:ind w:left="1137" w:hanging="576"/>
      </w:pPr>
      <w:rPr>
        <w:rFonts w:ascii="Tahoma" w:hAnsi="Tahoma" w:hint="default"/>
        <w:b/>
        <w:i w:val="0"/>
        <w:sz w:val="22"/>
      </w:rPr>
    </w:lvl>
    <w:lvl w:ilvl="2">
      <w:start w:val="1"/>
      <w:numFmt w:val="decimal"/>
      <w:pStyle w:val="Kop3"/>
      <w:lvlText w:val="%1.%2.%3"/>
      <w:lvlJc w:val="left"/>
      <w:pPr>
        <w:tabs>
          <w:tab w:val="num" w:pos="921"/>
        </w:tabs>
        <w:ind w:left="921" w:hanging="720"/>
      </w:pPr>
      <w:rPr>
        <w:rFonts w:hint="default"/>
        <w:b w:val="0"/>
        <w:i w:val="0"/>
      </w:rPr>
    </w:lvl>
    <w:lvl w:ilvl="3">
      <w:start w:val="1"/>
      <w:numFmt w:val="decimal"/>
      <w:lvlText w:val="%1.%2.%3.%4"/>
      <w:lvlJc w:val="left"/>
      <w:pPr>
        <w:tabs>
          <w:tab w:val="num" w:pos="1065"/>
        </w:tabs>
        <w:ind w:left="1065" w:hanging="864"/>
      </w:pPr>
      <w:rPr>
        <w:rFonts w:hint="default"/>
      </w:rPr>
    </w:lvl>
    <w:lvl w:ilvl="4">
      <w:start w:val="1"/>
      <w:numFmt w:val="decimal"/>
      <w:lvlText w:val="%1.%2.%3.%4.%5"/>
      <w:lvlJc w:val="left"/>
      <w:pPr>
        <w:tabs>
          <w:tab w:val="num" w:pos="1209"/>
        </w:tabs>
        <w:ind w:left="1209" w:hanging="1008"/>
      </w:pPr>
      <w:rPr>
        <w:rFonts w:hint="default"/>
      </w:rPr>
    </w:lvl>
    <w:lvl w:ilvl="5">
      <w:start w:val="1"/>
      <w:numFmt w:val="decimal"/>
      <w:lvlText w:val="%1.%2.%3.%4.%5.%6"/>
      <w:lvlJc w:val="left"/>
      <w:pPr>
        <w:tabs>
          <w:tab w:val="num" w:pos="1353"/>
        </w:tabs>
        <w:ind w:left="1353" w:hanging="1152"/>
      </w:pPr>
      <w:rPr>
        <w:rFonts w:hint="default"/>
      </w:rPr>
    </w:lvl>
    <w:lvl w:ilvl="6">
      <w:start w:val="1"/>
      <w:numFmt w:val="decimal"/>
      <w:lvlText w:val="%1.%2.%3.%4.%5.%6.%7"/>
      <w:lvlJc w:val="left"/>
      <w:pPr>
        <w:tabs>
          <w:tab w:val="num" w:pos="1497"/>
        </w:tabs>
        <w:ind w:left="1497" w:hanging="1296"/>
      </w:pPr>
      <w:rPr>
        <w:rFonts w:hint="default"/>
      </w:rPr>
    </w:lvl>
    <w:lvl w:ilvl="7">
      <w:start w:val="1"/>
      <w:numFmt w:val="decimal"/>
      <w:lvlText w:val="%1.%2.%3.%4.%5.%6.%7.%8"/>
      <w:lvlJc w:val="left"/>
      <w:pPr>
        <w:tabs>
          <w:tab w:val="num" w:pos="1641"/>
        </w:tabs>
        <w:ind w:left="1641" w:hanging="1440"/>
      </w:pPr>
      <w:rPr>
        <w:rFonts w:hint="default"/>
      </w:rPr>
    </w:lvl>
    <w:lvl w:ilvl="8">
      <w:start w:val="1"/>
      <w:numFmt w:val="decimal"/>
      <w:lvlText w:val="%1.%2.%3.%4.%5.%6.%7.%8.%9"/>
      <w:lvlJc w:val="left"/>
      <w:pPr>
        <w:tabs>
          <w:tab w:val="num" w:pos="1785"/>
        </w:tabs>
        <w:ind w:left="1785" w:hanging="1584"/>
      </w:pPr>
      <w:rPr>
        <w:rFonts w:hint="default"/>
      </w:rPr>
    </w:lvl>
  </w:abstractNum>
  <w:abstractNum w:abstractNumId="2" w15:restartNumberingAfterBreak="0">
    <w:nsid w:val="3601155E"/>
    <w:multiLevelType w:val="multilevel"/>
    <w:tmpl w:val="39641490"/>
    <w:lvl w:ilvl="0">
      <w:start w:val="1"/>
      <w:numFmt w:val="decimal"/>
      <w:pStyle w:val="Hoofdstuktitel1"/>
      <w:isLgl/>
      <w:lvlText w:val="%1"/>
      <w:lvlJc w:val="left"/>
      <w:pPr>
        <w:tabs>
          <w:tab w:val="num" w:pos="632"/>
        </w:tabs>
        <w:ind w:left="632" w:hanging="431"/>
      </w:pPr>
      <w:rPr>
        <w:rFonts w:hint="default"/>
      </w:rPr>
    </w:lvl>
    <w:lvl w:ilvl="1">
      <w:start w:val="1"/>
      <w:numFmt w:val="decimal"/>
      <w:lvlText w:val="%1.%2"/>
      <w:lvlJc w:val="left"/>
      <w:pPr>
        <w:tabs>
          <w:tab w:val="num" w:pos="1137"/>
        </w:tabs>
        <w:ind w:left="1137" w:hanging="576"/>
      </w:pPr>
      <w:rPr>
        <w:rFonts w:ascii="Tahoma" w:hAnsi="Tahoma" w:hint="default"/>
        <w:b/>
        <w:i w:val="0"/>
        <w:sz w:val="22"/>
      </w:rPr>
    </w:lvl>
    <w:lvl w:ilvl="2">
      <w:start w:val="1"/>
      <w:numFmt w:val="decimal"/>
      <w:lvlText w:val="%1.%2.%3"/>
      <w:lvlJc w:val="left"/>
      <w:pPr>
        <w:tabs>
          <w:tab w:val="num" w:pos="921"/>
        </w:tabs>
        <w:ind w:left="921" w:hanging="720"/>
      </w:pPr>
      <w:rPr>
        <w:rFonts w:hint="default"/>
        <w:b w:val="0"/>
        <w:i w:val="0"/>
      </w:rPr>
    </w:lvl>
    <w:lvl w:ilvl="3">
      <w:start w:val="1"/>
      <w:numFmt w:val="decimal"/>
      <w:lvlText w:val="%1.%2.%3.%4"/>
      <w:lvlJc w:val="left"/>
      <w:pPr>
        <w:tabs>
          <w:tab w:val="num" w:pos="1065"/>
        </w:tabs>
        <w:ind w:left="1065" w:hanging="864"/>
      </w:pPr>
      <w:rPr>
        <w:rFonts w:hint="default"/>
      </w:rPr>
    </w:lvl>
    <w:lvl w:ilvl="4">
      <w:start w:val="1"/>
      <w:numFmt w:val="decimal"/>
      <w:lvlText w:val="%1.%2.%3.%4.%5"/>
      <w:lvlJc w:val="left"/>
      <w:pPr>
        <w:tabs>
          <w:tab w:val="num" w:pos="1209"/>
        </w:tabs>
        <w:ind w:left="1209" w:hanging="1008"/>
      </w:pPr>
      <w:rPr>
        <w:rFonts w:hint="default"/>
      </w:rPr>
    </w:lvl>
    <w:lvl w:ilvl="5">
      <w:start w:val="1"/>
      <w:numFmt w:val="decimal"/>
      <w:lvlText w:val="%1.%2.%3.%4.%5.%6"/>
      <w:lvlJc w:val="left"/>
      <w:pPr>
        <w:tabs>
          <w:tab w:val="num" w:pos="1353"/>
        </w:tabs>
        <w:ind w:left="1353" w:hanging="1152"/>
      </w:pPr>
      <w:rPr>
        <w:rFonts w:hint="default"/>
      </w:rPr>
    </w:lvl>
    <w:lvl w:ilvl="6">
      <w:start w:val="1"/>
      <w:numFmt w:val="decimal"/>
      <w:lvlText w:val="%1.%2.%3.%4.%5.%6.%7"/>
      <w:lvlJc w:val="left"/>
      <w:pPr>
        <w:tabs>
          <w:tab w:val="num" w:pos="1497"/>
        </w:tabs>
        <w:ind w:left="1497" w:hanging="1296"/>
      </w:pPr>
      <w:rPr>
        <w:rFonts w:hint="default"/>
      </w:rPr>
    </w:lvl>
    <w:lvl w:ilvl="7">
      <w:start w:val="1"/>
      <w:numFmt w:val="decimal"/>
      <w:lvlText w:val="%1.%2.%3.%4.%5.%6.%7.%8"/>
      <w:lvlJc w:val="left"/>
      <w:pPr>
        <w:tabs>
          <w:tab w:val="num" w:pos="1641"/>
        </w:tabs>
        <w:ind w:left="1641" w:hanging="1440"/>
      </w:pPr>
      <w:rPr>
        <w:rFonts w:hint="default"/>
      </w:rPr>
    </w:lvl>
    <w:lvl w:ilvl="8">
      <w:start w:val="1"/>
      <w:numFmt w:val="decimal"/>
      <w:lvlText w:val="%1.%2.%3.%4.%5.%6.%7.%8.%9"/>
      <w:lvlJc w:val="left"/>
      <w:pPr>
        <w:tabs>
          <w:tab w:val="num" w:pos="1785"/>
        </w:tabs>
        <w:ind w:left="1785" w:hanging="1584"/>
      </w:pPr>
      <w:rPr>
        <w:rFonts w:hint="default"/>
      </w:rPr>
    </w:lvl>
  </w:abstractNum>
  <w:abstractNum w:abstractNumId="3" w15:restartNumberingAfterBreak="0">
    <w:nsid w:val="37B01F2F"/>
    <w:multiLevelType w:val="multilevel"/>
    <w:tmpl w:val="73527454"/>
    <w:lvl w:ilvl="0">
      <w:start w:val="1"/>
      <w:numFmt w:val="upperLetter"/>
      <w:lvlRestart w:val="0"/>
      <w:lvlText w:val="%1"/>
      <w:lvlJc w:val="left"/>
      <w:pPr>
        <w:tabs>
          <w:tab w:val="num" w:pos="0"/>
        </w:tabs>
        <w:ind w:left="0" w:hanging="567"/>
      </w:pPr>
      <w:rPr>
        <w:rFonts w:ascii="Arial" w:hAnsi="Arial" w:hint="default"/>
        <w:b/>
        <w:i w:val="0"/>
        <w:sz w:val="20"/>
      </w:rPr>
    </w:lvl>
    <w:lvl w:ilvl="1">
      <w:start w:val="1"/>
      <w:numFmt w:val="decimal"/>
      <w:lvlText w:val="%2"/>
      <w:lvlJc w:val="left"/>
      <w:pPr>
        <w:tabs>
          <w:tab w:val="num" w:pos="0"/>
        </w:tabs>
        <w:ind w:left="0" w:hanging="567"/>
      </w:pPr>
      <w:rPr>
        <w:rFonts w:ascii="Arial" w:hAnsi="Arial" w:hint="default"/>
        <w:b w:val="0"/>
        <w:i w:val="0"/>
        <w:sz w:val="20"/>
      </w:rPr>
    </w:lvl>
    <w:lvl w:ilvl="2">
      <w:start w:val="1"/>
      <w:numFmt w:val="none"/>
      <w:lvlRestart w:val="0"/>
      <w:lvlText w:val=""/>
      <w:lvlJc w:val="left"/>
      <w:pPr>
        <w:tabs>
          <w:tab w:val="num" w:pos="924"/>
        </w:tabs>
        <w:ind w:left="567" w:firstLine="0"/>
      </w:pPr>
      <w:rPr>
        <w:rFonts w:hint="default"/>
      </w:rPr>
    </w:lvl>
    <w:lvl w:ilvl="3">
      <w:start w:val="1"/>
      <w:numFmt w:val="none"/>
      <w:lvlRestart w:val="0"/>
      <w:lvlText w:val=""/>
      <w:lvlJc w:val="left"/>
      <w:pPr>
        <w:tabs>
          <w:tab w:val="num" w:pos="924"/>
        </w:tabs>
        <w:ind w:left="567" w:firstLine="0"/>
      </w:pPr>
      <w:rPr>
        <w:rFonts w:hint="default"/>
      </w:rPr>
    </w:lvl>
    <w:lvl w:ilvl="4">
      <w:start w:val="1"/>
      <w:numFmt w:val="none"/>
      <w:lvlRestart w:val="0"/>
      <w:lvlText w:val=""/>
      <w:lvlJc w:val="left"/>
      <w:pPr>
        <w:tabs>
          <w:tab w:val="num" w:pos="924"/>
        </w:tabs>
        <w:ind w:left="567" w:firstLine="0"/>
      </w:pPr>
      <w:rPr>
        <w:rFonts w:hint="default"/>
      </w:rPr>
    </w:lvl>
    <w:lvl w:ilvl="5">
      <w:start w:val="1"/>
      <w:numFmt w:val="none"/>
      <w:lvlRestart w:val="0"/>
      <w:lvlText w:val=""/>
      <w:lvlJc w:val="left"/>
      <w:pPr>
        <w:tabs>
          <w:tab w:val="num" w:pos="924"/>
        </w:tabs>
        <w:ind w:left="567" w:firstLine="0"/>
      </w:pPr>
      <w:rPr>
        <w:rFonts w:hint="default"/>
      </w:rPr>
    </w:lvl>
    <w:lvl w:ilvl="6">
      <w:start w:val="1"/>
      <w:numFmt w:val="none"/>
      <w:lvlRestart w:val="0"/>
      <w:lvlText w:val=""/>
      <w:lvlJc w:val="left"/>
      <w:pPr>
        <w:tabs>
          <w:tab w:val="num" w:pos="924"/>
        </w:tabs>
        <w:ind w:left="567" w:firstLine="0"/>
      </w:pPr>
      <w:rPr>
        <w:rFonts w:hint="default"/>
      </w:rPr>
    </w:lvl>
    <w:lvl w:ilvl="7">
      <w:start w:val="1"/>
      <w:numFmt w:val="none"/>
      <w:lvlRestart w:val="0"/>
      <w:lvlText w:val=""/>
      <w:lvlJc w:val="left"/>
      <w:pPr>
        <w:tabs>
          <w:tab w:val="num" w:pos="924"/>
        </w:tabs>
        <w:ind w:left="567" w:firstLine="0"/>
      </w:pPr>
      <w:rPr>
        <w:rFonts w:hint="default"/>
      </w:rPr>
    </w:lvl>
    <w:lvl w:ilvl="8">
      <w:start w:val="1"/>
      <w:numFmt w:val="none"/>
      <w:lvlRestart w:val="0"/>
      <w:lvlText w:val=""/>
      <w:lvlJc w:val="left"/>
      <w:pPr>
        <w:tabs>
          <w:tab w:val="num" w:pos="924"/>
        </w:tabs>
        <w:ind w:left="567" w:firstLine="0"/>
      </w:pPr>
      <w:rPr>
        <w:rFonts w:hint="default"/>
      </w:rPr>
    </w:lvl>
  </w:abstractNum>
  <w:abstractNum w:abstractNumId="4" w15:restartNumberingAfterBreak="0">
    <w:nsid w:val="404E35C4"/>
    <w:multiLevelType w:val="hybridMultilevel"/>
    <w:tmpl w:val="99EC9B5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5FE62A6"/>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69246713"/>
    <w:multiLevelType w:val="hybridMultilevel"/>
    <w:tmpl w:val="19C4CDD6"/>
    <w:lvl w:ilvl="0" w:tplc="20AE0220">
      <w:start w:val="1"/>
      <w:numFmt w:val="decimal"/>
      <w:lvlText w:val="%1."/>
      <w:lvlJc w:val="left"/>
      <w:pPr>
        <w:tabs>
          <w:tab w:val="num" w:pos="0"/>
        </w:tabs>
        <w:ind w:left="0" w:hanging="567"/>
      </w:pPr>
      <w:rPr>
        <w:rFonts w:hint="default"/>
      </w:rPr>
    </w:lvl>
    <w:lvl w:ilvl="1" w:tplc="04130019">
      <w:start w:val="1"/>
      <w:numFmt w:val="lowerLetter"/>
      <w:lvlText w:val="%2."/>
      <w:lvlJc w:val="left"/>
      <w:pPr>
        <w:tabs>
          <w:tab w:val="num" w:pos="567"/>
        </w:tabs>
        <w:ind w:left="567" w:hanging="567"/>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69EC528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1F5E28"/>
    <w:multiLevelType w:val="hybridMultilevel"/>
    <w:tmpl w:val="A92A23F2"/>
    <w:lvl w:ilvl="0" w:tplc="C1E86B16">
      <w:start w:val="1"/>
      <w:numFmt w:val="decimal"/>
      <w:pStyle w:val="Voorschrift"/>
      <w:lvlText w:val="%1."/>
      <w:lvlJc w:val="left"/>
      <w:pPr>
        <w:tabs>
          <w:tab w:val="num" w:pos="0"/>
        </w:tabs>
        <w:ind w:left="0" w:hanging="567"/>
      </w:pPr>
      <w:rPr>
        <w:rFonts w:hint="default"/>
      </w:rPr>
    </w:lvl>
    <w:lvl w:ilvl="1" w:tplc="04130003" w:tentative="1">
      <w:start w:val="1"/>
      <w:numFmt w:val="bullet"/>
      <w:lvlText w:val="o"/>
      <w:lvlJc w:val="left"/>
      <w:pPr>
        <w:tabs>
          <w:tab w:val="num" w:pos="2016"/>
        </w:tabs>
        <w:ind w:left="2016" w:hanging="360"/>
      </w:pPr>
      <w:rPr>
        <w:rFonts w:ascii="Courier New" w:hAnsi="Courier New" w:hint="default"/>
      </w:rPr>
    </w:lvl>
    <w:lvl w:ilvl="2" w:tplc="04130005" w:tentative="1">
      <w:start w:val="1"/>
      <w:numFmt w:val="bullet"/>
      <w:lvlText w:val=""/>
      <w:lvlJc w:val="left"/>
      <w:pPr>
        <w:tabs>
          <w:tab w:val="num" w:pos="2736"/>
        </w:tabs>
        <w:ind w:left="2736" w:hanging="360"/>
      </w:pPr>
      <w:rPr>
        <w:rFonts w:ascii="Wingdings" w:hAnsi="Wingdings" w:hint="default"/>
      </w:rPr>
    </w:lvl>
    <w:lvl w:ilvl="3" w:tplc="04130001" w:tentative="1">
      <w:start w:val="1"/>
      <w:numFmt w:val="bullet"/>
      <w:lvlText w:val=""/>
      <w:lvlJc w:val="left"/>
      <w:pPr>
        <w:tabs>
          <w:tab w:val="num" w:pos="3456"/>
        </w:tabs>
        <w:ind w:left="3456" w:hanging="360"/>
      </w:pPr>
      <w:rPr>
        <w:rFonts w:ascii="Symbol" w:hAnsi="Symbol" w:hint="default"/>
      </w:rPr>
    </w:lvl>
    <w:lvl w:ilvl="4" w:tplc="04130003" w:tentative="1">
      <w:start w:val="1"/>
      <w:numFmt w:val="bullet"/>
      <w:lvlText w:val="o"/>
      <w:lvlJc w:val="left"/>
      <w:pPr>
        <w:tabs>
          <w:tab w:val="num" w:pos="4176"/>
        </w:tabs>
        <w:ind w:left="4176" w:hanging="360"/>
      </w:pPr>
      <w:rPr>
        <w:rFonts w:ascii="Courier New" w:hAnsi="Courier New" w:hint="default"/>
      </w:rPr>
    </w:lvl>
    <w:lvl w:ilvl="5" w:tplc="04130005" w:tentative="1">
      <w:start w:val="1"/>
      <w:numFmt w:val="bullet"/>
      <w:lvlText w:val=""/>
      <w:lvlJc w:val="left"/>
      <w:pPr>
        <w:tabs>
          <w:tab w:val="num" w:pos="4896"/>
        </w:tabs>
        <w:ind w:left="4896" w:hanging="360"/>
      </w:pPr>
      <w:rPr>
        <w:rFonts w:ascii="Wingdings" w:hAnsi="Wingdings" w:hint="default"/>
      </w:rPr>
    </w:lvl>
    <w:lvl w:ilvl="6" w:tplc="04130001" w:tentative="1">
      <w:start w:val="1"/>
      <w:numFmt w:val="bullet"/>
      <w:lvlText w:val=""/>
      <w:lvlJc w:val="left"/>
      <w:pPr>
        <w:tabs>
          <w:tab w:val="num" w:pos="5616"/>
        </w:tabs>
        <w:ind w:left="5616" w:hanging="360"/>
      </w:pPr>
      <w:rPr>
        <w:rFonts w:ascii="Symbol" w:hAnsi="Symbol" w:hint="default"/>
      </w:rPr>
    </w:lvl>
    <w:lvl w:ilvl="7" w:tplc="04130003" w:tentative="1">
      <w:start w:val="1"/>
      <w:numFmt w:val="bullet"/>
      <w:lvlText w:val="o"/>
      <w:lvlJc w:val="left"/>
      <w:pPr>
        <w:tabs>
          <w:tab w:val="num" w:pos="6336"/>
        </w:tabs>
        <w:ind w:left="6336" w:hanging="360"/>
      </w:pPr>
      <w:rPr>
        <w:rFonts w:ascii="Courier New" w:hAnsi="Courier New" w:hint="default"/>
      </w:rPr>
    </w:lvl>
    <w:lvl w:ilvl="8" w:tplc="04130005" w:tentative="1">
      <w:start w:val="1"/>
      <w:numFmt w:val="bullet"/>
      <w:lvlText w:val=""/>
      <w:lvlJc w:val="left"/>
      <w:pPr>
        <w:tabs>
          <w:tab w:val="num" w:pos="7056"/>
        </w:tabs>
        <w:ind w:left="7056" w:hanging="360"/>
      </w:pPr>
      <w:rPr>
        <w:rFonts w:ascii="Wingdings" w:hAnsi="Wingdings" w:hint="default"/>
      </w:rPr>
    </w:lvl>
  </w:abstractNum>
  <w:num w:numId="1" w16cid:durableId="1186209977">
    <w:abstractNumId w:val="3"/>
  </w:num>
  <w:num w:numId="2" w16cid:durableId="130175790">
    <w:abstractNumId w:val="6"/>
  </w:num>
  <w:num w:numId="3" w16cid:durableId="1770588774">
    <w:abstractNumId w:val="6"/>
  </w:num>
  <w:num w:numId="4" w16cid:durableId="424149724">
    <w:abstractNumId w:val="6"/>
  </w:num>
  <w:num w:numId="5" w16cid:durableId="503864307">
    <w:abstractNumId w:val="8"/>
  </w:num>
  <w:num w:numId="6" w16cid:durableId="692921971">
    <w:abstractNumId w:val="8"/>
  </w:num>
  <w:num w:numId="7" w16cid:durableId="17473366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5294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9199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732313">
    <w:abstractNumId w:val="2"/>
  </w:num>
  <w:num w:numId="11" w16cid:durableId="1703092038">
    <w:abstractNumId w:val="5"/>
  </w:num>
  <w:num w:numId="12" w16cid:durableId="139999789">
    <w:abstractNumId w:val="0"/>
  </w:num>
  <w:num w:numId="13" w16cid:durableId="437412380">
    <w:abstractNumId w:val="1"/>
  </w:num>
  <w:num w:numId="14" w16cid:durableId="120878739">
    <w:abstractNumId w:val="4"/>
  </w:num>
  <w:num w:numId="15" w16cid:durableId="18879079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12"/>
  <w:hyphenationZone w:val="425"/>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9C6"/>
    <w:rsid w:val="00003082"/>
    <w:rsid w:val="000043A5"/>
    <w:rsid w:val="000419FA"/>
    <w:rsid w:val="000477D4"/>
    <w:rsid w:val="00064A3E"/>
    <w:rsid w:val="00072412"/>
    <w:rsid w:val="0008191A"/>
    <w:rsid w:val="00084226"/>
    <w:rsid w:val="000923C0"/>
    <w:rsid w:val="000976D6"/>
    <w:rsid w:val="000B2439"/>
    <w:rsid w:val="000B5707"/>
    <w:rsid w:val="000C5DFA"/>
    <w:rsid w:val="000D0490"/>
    <w:rsid w:val="000E320D"/>
    <w:rsid w:val="000F28E3"/>
    <w:rsid w:val="000F2C9C"/>
    <w:rsid w:val="0011582F"/>
    <w:rsid w:val="001172ED"/>
    <w:rsid w:val="001220D1"/>
    <w:rsid w:val="00127D58"/>
    <w:rsid w:val="00134588"/>
    <w:rsid w:val="00136482"/>
    <w:rsid w:val="0013728F"/>
    <w:rsid w:val="00152137"/>
    <w:rsid w:val="00165DCC"/>
    <w:rsid w:val="001746A3"/>
    <w:rsid w:val="00185B2B"/>
    <w:rsid w:val="00190F00"/>
    <w:rsid w:val="001A3498"/>
    <w:rsid w:val="001A6775"/>
    <w:rsid w:val="001A76A4"/>
    <w:rsid w:val="001C1B2F"/>
    <w:rsid w:val="001C3E3F"/>
    <w:rsid w:val="001D0087"/>
    <w:rsid w:val="001D1123"/>
    <w:rsid w:val="001D2CB4"/>
    <w:rsid w:val="001D465C"/>
    <w:rsid w:val="001D5D3A"/>
    <w:rsid w:val="002065D3"/>
    <w:rsid w:val="00225A53"/>
    <w:rsid w:val="00226E0C"/>
    <w:rsid w:val="00237C3C"/>
    <w:rsid w:val="00252D0E"/>
    <w:rsid w:val="0026298A"/>
    <w:rsid w:val="00270F78"/>
    <w:rsid w:val="00273A14"/>
    <w:rsid w:val="00274A9D"/>
    <w:rsid w:val="0027658D"/>
    <w:rsid w:val="00276DAF"/>
    <w:rsid w:val="00280DAD"/>
    <w:rsid w:val="00282FF9"/>
    <w:rsid w:val="002830DD"/>
    <w:rsid w:val="00284D4F"/>
    <w:rsid w:val="00287FFE"/>
    <w:rsid w:val="00293B85"/>
    <w:rsid w:val="002A51F1"/>
    <w:rsid w:val="002C1E67"/>
    <w:rsid w:val="002C6619"/>
    <w:rsid w:val="002D185A"/>
    <w:rsid w:val="002D3228"/>
    <w:rsid w:val="002D4A10"/>
    <w:rsid w:val="002D4D4D"/>
    <w:rsid w:val="002E07DE"/>
    <w:rsid w:val="002E1B10"/>
    <w:rsid w:val="002E2814"/>
    <w:rsid w:val="002E3BD7"/>
    <w:rsid w:val="002E6155"/>
    <w:rsid w:val="002F3283"/>
    <w:rsid w:val="0030020D"/>
    <w:rsid w:val="0030078C"/>
    <w:rsid w:val="00301F13"/>
    <w:rsid w:val="00303373"/>
    <w:rsid w:val="0032140C"/>
    <w:rsid w:val="00334390"/>
    <w:rsid w:val="00345116"/>
    <w:rsid w:val="00345AB4"/>
    <w:rsid w:val="003533F7"/>
    <w:rsid w:val="003540DB"/>
    <w:rsid w:val="00354A2C"/>
    <w:rsid w:val="0035739C"/>
    <w:rsid w:val="003662E4"/>
    <w:rsid w:val="003710E3"/>
    <w:rsid w:val="003758F5"/>
    <w:rsid w:val="003A694C"/>
    <w:rsid w:val="003B3796"/>
    <w:rsid w:val="003C3745"/>
    <w:rsid w:val="003D235A"/>
    <w:rsid w:val="003D7E00"/>
    <w:rsid w:val="003F16F2"/>
    <w:rsid w:val="003F4FA8"/>
    <w:rsid w:val="003F741C"/>
    <w:rsid w:val="00400F2E"/>
    <w:rsid w:val="00407DBF"/>
    <w:rsid w:val="00410DCE"/>
    <w:rsid w:val="00413FA1"/>
    <w:rsid w:val="004202EE"/>
    <w:rsid w:val="00455518"/>
    <w:rsid w:val="00456002"/>
    <w:rsid w:val="00462DDE"/>
    <w:rsid w:val="00463EDD"/>
    <w:rsid w:val="00474D88"/>
    <w:rsid w:val="0047707D"/>
    <w:rsid w:val="0048605F"/>
    <w:rsid w:val="004866CE"/>
    <w:rsid w:val="0049007C"/>
    <w:rsid w:val="004924F6"/>
    <w:rsid w:val="004A315F"/>
    <w:rsid w:val="004B3580"/>
    <w:rsid w:val="004B4415"/>
    <w:rsid w:val="004D1C3D"/>
    <w:rsid w:val="004D1F9A"/>
    <w:rsid w:val="004E279E"/>
    <w:rsid w:val="004E5814"/>
    <w:rsid w:val="004F18BD"/>
    <w:rsid w:val="004F69DF"/>
    <w:rsid w:val="00510F9B"/>
    <w:rsid w:val="00514A22"/>
    <w:rsid w:val="00527FBF"/>
    <w:rsid w:val="00543108"/>
    <w:rsid w:val="00561A6D"/>
    <w:rsid w:val="005663DF"/>
    <w:rsid w:val="00572BDA"/>
    <w:rsid w:val="00573BE9"/>
    <w:rsid w:val="00575035"/>
    <w:rsid w:val="005842D6"/>
    <w:rsid w:val="00586D0A"/>
    <w:rsid w:val="0059242E"/>
    <w:rsid w:val="005A1E66"/>
    <w:rsid w:val="005B10DF"/>
    <w:rsid w:val="005B3975"/>
    <w:rsid w:val="005B6CCD"/>
    <w:rsid w:val="005C2142"/>
    <w:rsid w:val="005C475F"/>
    <w:rsid w:val="005D311D"/>
    <w:rsid w:val="005E29C6"/>
    <w:rsid w:val="005F2C43"/>
    <w:rsid w:val="005F3CE1"/>
    <w:rsid w:val="00617BFF"/>
    <w:rsid w:val="0062319B"/>
    <w:rsid w:val="006263EC"/>
    <w:rsid w:val="0064199E"/>
    <w:rsid w:val="006601CD"/>
    <w:rsid w:val="006602DD"/>
    <w:rsid w:val="0066106A"/>
    <w:rsid w:val="00662F59"/>
    <w:rsid w:val="006631B4"/>
    <w:rsid w:val="006704C4"/>
    <w:rsid w:val="00673649"/>
    <w:rsid w:val="006A118D"/>
    <w:rsid w:val="006B15CE"/>
    <w:rsid w:val="006B418B"/>
    <w:rsid w:val="006D4465"/>
    <w:rsid w:val="006E62F5"/>
    <w:rsid w:val="007059C9"/>
    <w:rsid w:val="0071395D"/>
    <w:rsid w:val="0072679E"/>
    <w:rsid w:val="00735A0E"/>
    <w:rsid w:val="00742769"/>
    <w:rsid w:val="00764FB7"/>
    <w:rsid w:val="00786FDF"/>
    <w:rsid w:val="00797886"/>
    <w:rsid w:val="007A0664"/>
    <w:rsid w:val="007A674D"/>
    <w:rsid w:val="007C395F"/>
    <w:rsid w:val="007C78AA"/>
    <w:rsid w:val="007D26A2"/>
    <w:rsid w:val="007E0868"/>
    <w:rsid w:val="0080663E"/>
    <w:rsid w:val="00813623"/>
    <w:rsid w:val="00814E4C"/>
    <w:rsid w:val="00824C23"/>
    <w:rsid w:val="00826151"/>
    <w:rsid w:val="00834A82"/>
    <w:rsid w:val="00835CC4"/>
    <w:rsid w:val="00855AFF"/>
    <w:rsid w:val="00856BFE"/>
    <w:rsid w:val="008609A5"/>
    <w:rsid w:val="00862B04"/>
    <w:rsid w:val="008802B4"/>
    <w:rsid w:val="0088166C"/>
    <w:rsid w:val="00881DB8"/>
    <w:rsid w:val="00890F0D"/>
    <w:rsid w:val="00891803"/>
    <w:rsid w:val="008A3DA0"/>
    <w:rsid w:val="008B6B0F"/>
    <w:rsid w:val="008E4C1C"/>
    <w:rsid w:val="008F15A5"/>
    <w:rsid w:val="008F2ADE"/>
    <w:rsid w:val="00903374"/>
    <w:rsid w:val="0093016D"/>
    <w:rsid w:val="00932B6E"/>
    <w:rsid w:val="00933BF2"/>
    <w:rsid w:val="00955B34"/>
    <w:rsid w:val="00957B38"/>
    <w:rsid w:val="00961661"/>
    <w:rsid w:val="00962CA1"/>
    <w:rsid w:val="00976C91"/>
    <w:rsid w:val="009829C9"/>
    <w:rsid w:val="009879CA"/>
    <w:rsid w:val="009900B2"/>
    <w:rsid w:val="0099665F"/>
    <w:rsid w:val="009A036D"/>
    <w:rsid w:val="009B215A"/>
    <w:rsid w:val="009B303D"/>
    <w:rsid w:val="009B49E5"/>
    <w:rsid w:val="009C1FEF"/>
    <w:rsid w:val="009C3E00"/>
    <w:rsid w:val="009D2218"/>
    <w:rsid w:val="009D4DEC"/>
    <w:rsid w:val="009E3789"/>
    <w:rsid w:val="009E60F2"/>
    <w:rsid w:val="009F119E"/>
    <w:rsid w:val="009F4D1B"/>
    <w:rsid w:val="00A01746"/>
    <w:rsid w:val="00A066A7"/>
    <w:rsid w:val="00A10328"/>
    <w:rsid w:val="00A14A45"/>
    <w:rsid w:val="00A16E00"/>
    <w:rsid w:val="00A21E35"/>
    <w:rsid w:val="00A23EE9"/>
    <w:rsid w:val="00A255D5"/>
    <w:rsid w:val="00A27772"/>
    <w:rsid w:val="00A41A43"/>
    <w:rsid w:val="00A42561"/>
    <w:rsid w:val="00A46949"/>
    <w:rsid w:val="00A55523"/>
    <w:rsid w:val="00A631D2"/>
    <w:rsid w:val="00A76875"/>
    <w:rsid w:val="00A82626"/>
    <w:rsid w:val="00A8466C"/>
    <w:rsid w:val="00AA19DA"/>
    <w:rsid w:val="00AB4303"/>
    <w:rsid w:val="00AB441C"/>
    <w:rsid w:val="00AB7ACF"/>
    <w:rsid w:val="00AC1D00"/>
    <w:rsid w:val="00AC366F"/>
    <w:rsid w:val="00AC4CD0"/>
    <w:rsid w:val="00AD17CC"/>
    <w:rsid w:val="00AD1B48"/>
    <w:rsid w:val="00AE298F"/>
    <w:rsid w:val="00AF5F8F"/>
    <w:rsid w:val="00B00FC9"/>
    <w:rsid w:val="00B02E39"/>
    <w:rsid w:val="00B0444F"/>
    <w:rsid w:val="00B10900"/>
    <w:rsid w:val="00B12A03"/>
    <w:rsid w:val="00B17502"/>
    <w:rsid w:val="00B21B6D"/>
    <w:rsid w:val="00B23996"/>
    <w:rsid w:val="00B416DA"/>
    <w:rsid w:val="00B44CD2"/>
    <w:rsid w:val="00B47A2A"/>
    <w:rsid w:val="00B60F5A"/>
    <w:rsid w:val="00B7122D"/>
    <w:rsid w:val="00B94D9F"/>
    <w:rsid w:val="00BA059E"/>
    <w:rsid w:val="00BA499C"/>
    <w:rsid w:val="00BA7BC1"/>
    <w:rsid w:val="00BB5AA8"/>
    <w:rsid w:val="00BD08B3"/>
    <w:rsid w:val="00BE53DA"/>
    <w:rsid w:val="00BE73B1"/>
    <w:rsid w:val="00BF1F9C"/>
    <w:rsid w:val="00BF28F0"/>
    <w:rsid w:val="00C028CD"/>
    <w:rsid w:val="00C110DB"/>
    <w:rsid w:val="00C12BB3"/>
    <w:rsid w:val="00C21BBE"/>
    <w:rsid w:val="00C30B00"/>
    <w:rsid w:val="00C53C4E"/>
    <w:rsid w:val="00C605AA"/>
    <w:rsid w:val="00C716D0"/>
    <w:rsid w:val="00C7382B"/>
    <w:rsid w:val="00C77B50"/>
    <w:rsid w:val="00C81CEC"/>
    <w:rsid w:val="00C85204"/>
    <w:rsid w:val="00CA0AD2"/>
    <w:rsid w:val="00CA4259"/>
    <w:rsid w:val="00CA4FD7"/>
    <w:rsid w:val="00CA5FC2"/>
    <w:rsid w:val="00CB7F10"/>
    <w:rsid w:val="00CE4C5C"/>
    <w:rsid w:val="00CF37F2"/>
    <w:rsid w:val="00D03AC3"/>
    <w:rsid w:val="00D05DF7"/>
    <w:rsid w:val="00D064A8"/>
    <w:rsid w:val="00D130BA"/>
    <w:rsid w:val="00D27A99"/>
    <w:rsid w:val="00D35128"/>
    <w:rsid w:val="00D35A7E"/>
    <w:rsid w:val="00D37C6D"/>
    <w:rsid w:val="00D523A9"/>
    <w:rsid w:val="00D55045"/>
    <w:rsid w:val="00D55A64"/>
    <w:rsid w:val="00D569D7"/>
    <w:rsid w:val="00D6220A"/>
    <w:rsid w:val="00D74B2F"/>
    <w:rsid w:val="00D74D4C"/>
    <w:rsid w:val="00D946FF"/>
    <w:rsid w:val="00D95CB1"/>
    <w:rsid w:val="00DA72C8"/>
    <w:rsid w:val="00DB0740"/>
    <w:rsid w:val="00DC0070"/>
    <w:rsid w:val="00DC3854"/>
    <w:rsid w:val="00DD4B6D"/>
    <w:rsid w:val="00DD4F8A"/>
    <w:rsid w:val="00DE01C7"/>
    <w:rsid w:val="00DE35FA"/>
    <w:rsid w:val="00E07524"/>
    <w:rsid w:val="00E1148B"/>
    <w:rsid w:val="00E1407E"/>
    <w:rsid w:val="00E22FDD"/>
    <w:rsid w:val="00E53B9C"/>
    <w:rsid w:val="00E6210D"/>
    <w:rsid w:val="00E67AE5"/>
    <w:rsid w:val="00E76DE1"/>
    <w:rsid w:val="00E80832"/>
    <w:rsid w:val="00E818AB"/>
    <w:rsid w:val="00E90D8F"/>
    <w:rsid w:val="00EA3D56"/>
    <w:rsid w:val="00EA65E2"/>
    <w:rsid w:val="00EC6350"/>
    <w:rsid w:val="00ED1512"/>
    <w:rsid w:val="00ED2BED"/>
    <w:rsid w:val="00ED341D"/>
    <w:rsid w:val="00ED56F6"/>
    <w:rsid w:val="00EE3020"/>
    <w:rsid w:val="00EF0AA9"/>
    <w:rsid w:val="00F3557A"/>
    <w:rsid w:val="00F46652"/>
    <w:rsid w:val="00F53FC9"/>
    <w:rsid w:val="00F55856"/>
    <w:rsid w:val="00F56A4F"/>
    <w:rsid w:val="00F61FE7"/>
    <w:rsid w:val="00F65387"/>
    <w:rsid w:val="00F709EA"/>
    <w:rsid w:val="00F83CB7"/>
    <w:rsid w:val="00F85D4B"/>
    <w:rsid w:val="00F952D1"/>
    <w:rsid w:val="00F976A2"/>
    <w:rsid w:val="00FA0DEF"/>
    <w:rsid w:val="00FA5FA2"/>
    <w:rsid w:val="00FD4663"/>
    <w:rsid w:val="00FD5AF6"/>
    <w:rsid w:val="00FD6515"/>
    <w:rsid w:val="00FF297F"/>
    <w:rsid w:val="00FF4D17"/>
    <w:rsid w:val="00FF602E"/>
    <w:rsid w:val="00FF6E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DC403"/>
  <w15:docId w15:val="{CDFF3E5B-35C1-44D0-AC4E-62E991E5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17BFF"/>
    <w:pPr>
      <w:spacing w:line="260" w:lineRule="exact"/>
    </w:pPr>
    <w:rPr>
      <w:rFonts w:ascii="Corbel" w:hAnsi="Corbel"/>
      <w:szCs w:val="24"/>
    </w:rPr>
  </w:style>
  <w:style w:type="paragraph" w:styleId="Kop1">
    <w:name w:val="heading 1"/>
    <w:basedOn w:val="Kop"/>
    <w:next w:val="Standaard"/>
    <w:qFormat/>
    <w:rsid w:val="005F2C43"/>
    <w:pPr>
      <w:pageBreakBefore/>
      <w:numPr>
        <w:numId w:val="13"/>
      </w:numPr>
      <w:tabs>
        <w:tab w:val="clear" w:pos="632"/>
      </w:tabs>
      <w:ind w:left="0" w:firstLine="0"/>
      <w:outlineLvl w:val="0"/>
    </w:pPr>
    <w:rPr>
      <w:bCs w:val="0"/>
      <w:color w:val="00577D"/>
      <w:sz w:val="32"/>
    </w:rPr>
  </w:style>
  <w:style w:type="paragraph" w:styleId="Kop2">
    <w:name w:val="heading 2"/>
    <w:basedOn w:val="Standaard"/>
    <w:next w:val="Standaard"/>
    <w:qFormat/>
    <w:rsid w:val="005F2C43"/>
    <w:pPr>
      <w:widowControl w:val="0"/>
      <w:numPr>
        <w:ilvl w:val="1"/>
        <w:numId w:val="13"/>
      </w:numPr>
      <w:tabs>
        <w:tab w:val="clear" w:pos="1137"/>
      </w:tabs>
      <w:spacing w:line="280" w:lineRule="atLeast"/>
      <w:ind w:left="0" w:firstLine="0"/>
      <w:outlineLvl w:val="1"/>
    </w:pPr>
    <w:rPr>
      <w:rFonts w:cs="Arial"/>
      <w:b/>
      <w:bCs/>
      <w:iCs/>
      <w:sz w:val="22"/>
      <w:szCs w:val="28"/>
    </w:rPr>
  </w:style>
  <w:style w:type="paragraph" w:styleId="Kop3">
    <w:name w:val="heading 3"/>
    <w:basedOn w:val="Standaard"/>
    <w:next w:val="Standaard"/>
    <w:qFormat/>
    <w:rsid w:val="005F2C43"/>
    <w:pPr>
      <w:keepNext/>
      <w:numPr>
        <w:ilvl w:val="2"/>
        <w:numId w:val="13"/>
      </w:numPr>
      <w:spacing w:before="36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lineakopje">
    <w:name w:val="Alineakopje"/>
    <w:basedOn w:val="Standaard"/>
    <w:next w:val="Standaard"/>
    <w:rPr>
      <w:b/>
      <w:i/>
    </w:rPr>
  </w:style>
  <w:style w:type="paragraph" w:customStyle="1" w:styleId="Tussenkop">
    <w:name w:val="Tussenkop"/>
    <w:basedOn w:val="Standaard"/>
    <w:next w:val="Standaard"/>
    <w:rPr>
      <w:b/>
    </w:rPr>
  </w:style>
  <w:style w:type="paragraph" w:customStyle="1" w:styleId="Kop">
    <w:name w:val="Kop"/>
    <w:basedOn w:val="Standaard"/>
    <w:next w:val="Standaard"/>
    <w:pPr>
      <w:widowControl w:val="0"/>
      <w:spacing w:line="540" w:lineRule="exact"/>
    </w:pPr>
    <w:rPr>
      <w:rFonts w:cs="Arial"/>
      <w:b/>
      <w:bCs/>
      <w:spacing w:val="10"/>
      <w:sz w:val="36"/>
      <w:szCs w:val="32"/>
    </w:rPr>
  </w:style>
  <w:style w:type="character" w:styleId="Hyperlink">
    <w:name w:val="Hyperlink"/>
    <w:uiPriority w:val="99"/>
    <w:rPr>
      <w:color w:val="000000"/>
      <w:u w:val="none"/>
    </w:rPr>
  </w:style>
  <w:style w:type="character" w:styleId="GevolgdeHyperlink">
    <w:name w:val="FollowedHyperlink"/>
    <w:rPr>
      <w:color w:val="000000"/>
      <w:u w:val="none"/>
    </w:rPr>
  </w:style>
  <w:style w:type="paragraph" w:customStyle="1" w:styleId="Voorschrift">
    <w:name w:val="Voorschrift"/>
    <w:basedOn w:val="Standaard"/>
    <w:next w:val="Standaard"/>
    <w:pPr>
      <w:numPr>
        <w:numId w:val="6"/>
      </w:numPr>
    </w:pPr>
  </w:style>
  <w:style w:type="paragraph" w:customStyle="1" w:styleId="Hoofdstuktitel1">
    <w:name w:val="Hoofdstuktitel (1)"/>
    <w:basedOn w:val="Kop1"/>
    <w:next w:val="Standaard"/>
    <w:rsid w:val="0088166C"/>
    <w:pPr>
      <w:keepNext/>
      <w:widowControl/>
      <w:numPr>
        <w:numId w:val="10"/>
      </w:numPr>
      <w:spacing w:before="360" w:after="960" w:line="540" w:lineRule="atLeast"/>
    </w:pPr>
    <w:rPr>
      <w:sz w:val="40"/>
      <w:szCs w:val="40"/>
    </w:rPr>
  </w:style>
  <w:style w:type="paragraph" w:customStyle="1" w:styleId="Kop0">
    <w:name w:val="Kop 0"/>
    <w:basedOn w:val="Kop"/>
    <w:next w:val="Standaard"/>
    <w:rsid w:val="001A76A4"/>
    <w:pPr>
      <w:pageBreakBefore/>
      <w:spacing w:after="100" w:afterAutospacing="1"/>
      <w:outlineLvl w:val="0"/>
    </w:pPr>
    <w:rPr>
      <w:color w:val="00577D"/>
      <w:sz w:val="32"/>
    </w:rPr>
  </w:style>
  <w:style w:type="paragraph" w:styleId="Voettekst">
    <w:name w:val="footer"/>
    <w:basedOn w:val="Standaard"/>
    <w:rsid w:val="00561A6D"/>
    <w:pPr>
      <w:tabs>
        <w:tab w:val="center" w:pos="4536"/>
        <w:tab w:val="right" w:pos="9072"/>
      </w:tabs>
      <w:spacing w:line="280" w:lineRule="atLeast"/>
    </w:pPr>
  </w:style>
  <w:style w:type="paragraph" w:styleId="Ballontekst">
    <w:name w:val="Balloon Text"/>
    <w:basedOn w:val="Standaard"/>
    <w:semiHidden/>
    <w:rsid w:val="00561A6D"/>
    <w:rPr>
      <w:rFonts w:cs="Tahoma"/>
      <w:sz w:val="16"/>
      <w:szCs w:val="16"/>
    </w:rPr>
  </w:style>
  <w:style w:type="paragraph" w:styleId="Koptekst">
    <w:name w:val="header"/>
    <w:basedOn w:val="Standaard"/>
    <w:rsid w:val="00561A6D"/>
    <w:pPr>
      <w:tabs>
        <w:tab w:val="center" w:pos="4536"/>
        <w:tab w:val="right" w:pos="9072"/>
      </w:tabs>
    </w:pPr>
  </w:style>
  <w:style w:type="paragraph" w:customStyle="1" w:styleId="OpmaakprofielKopRegelafstandenkel">
    <w:name w:val="Opmaakprofiel Kop + Regelafstand:  enkel"/>
    <w:basedOn w:val="Kop"/>
    <w:rsid w:val="009900B2"/>
    <w:pPr>
      <w:spacing w:line="240" w:lineRule="auto"/>
    </w:pPr>
    <w:rPr>
      <w:rFonts w:cs="Times New Roman"/>
      <w:color w:val="00577D"/>
      <w:szCs w:val="20"/>
    </w:rPr>
  </w:style>
  <w:style w:type="paragraph" w:styleId="Inhopg1">
    <w:name w:val="toc 1"/>
    <w:basedOn w:val="Standaard"/>
    <w:next w:val="Standaard"/>
    <w:uiPriority w:val="39"/>
    <w:rsid w:val="00EC6350"/>
    <w:pPr>
      <w:spacing w:line="480" w:lineRule="auto"/>
    </w:pPr>
    <w:rPr>
      <w:b/>
    </w:rPr>
  </w:style>
  <w:style w:type="paragraph" w:styleId="Inhopg2">
    <w:name w:val="toc 2"/>
    <w:basedOn w:val="Inhopg1"/>
    <w:next w:val="Standaard"/>
    <w:uiPriority w:val="39"/>
    <w:rsid w:val="00891803"/>
    <w:rPr>
      <w:b w:val="0"/>
    </w:rPr>
  </w:style>
  <w:style w:type="paragraph" w:styleId="Inhopg3">
    <w:name w:val="toc 3"/>
    <w:basedOn w:val="Inhopg1"/>
    <w:next w:val="Standaard"/>
    <w:semiHidden/>
    <w:rsid w:val="00EC6350"/>
    <w:rPr>
      <w:b w:val="0"/>
    </w:rPr>
  </w:style>
  <w:style w:type="paragraph" w:styleId="Inhopg4">
    <w:name w:val="toc 4"/>
    <w:basedOn w:val="Standaard"/>
    <w:next w:val="Standaard"/>
    <w:autoRedefine/>
    <w:semiHidden/>
    <w:rsid w:val="00F709EA"/>
    <w:pPr>
      <w:ind w:left="570"/>
    </w:pPr>
  </w:style>
  <w:style w:type="paragraph" w:styleId="Inhopg5">
    <w:name w:val="toc 5"/>
    <w:basedOn w:val="Standaard"/>
    <w:next w:val="Standaard"/>
    <w:autoRedefine/>
    <w:semiHidden/>
    <w:rsid w:val="00F709EA"/>
    <w:pPr>
      <w:ind w:left="760"/>
    </w:pPr>
  </w:style>
  <w:style w:type="paragraph" w:styleId="Inhopg6">
    <w:name w:val="toc 6"/>
    <w:basedOn w:val="Standaard"/>
    <w:next w:val="Standaard"/>
    <w:autoRedefine/>
    <w:semiHidden/>
    <w:rsid w:val="00F709EA"/>
    <w:pPr>
      <w:ind w:left="950"/>
    </w:pPr>
  </w:style>
  <w:style w:type="paragraph" w:styleId="Inhopg7">
    <w:name w:val="toc 7"/>
    <w:basedOn w:val="Standaard"/>
    <w:next w:val="Standaard"/>
    <w:autoRedefine/>
    <w:semiHidden/>
    <w:rsid w:val="00F709EA"/>
    <w:pPr>
      <w:ind w:left="1140"/>
    </w:pPr>
  </w:style>
  <w:style w:type="paragraph" w:styleId="Inhopg8">
    <w:name w:val="toc 8"/>
    <w:basedOn w:val="Standaard"/>
    <w:next w:val="Standaard"/>
    <w:autoRedefine/>
    <w:semiHidden/>
    <w:rsid w:val="00F709EA"/>
    <w:pPr>
      <w:ind w:left="1330"/>
    </w:pPr>
  </w:style>
  <w:style w:type="paragraph" w:styleId="Inhopg9">
    <w:name w:val="toc 9"/>
    <w:basedOn w:val="Standaard"/>
    <w:next w:val="Standaard"/>
    <w:autoRedefine/>
    <w:semiHidden/>
    <w:rsid w:val="00F709EA"/>
    <w:pPr>
      <w:ind w:left="1520"/>
    </w:pPr>
  </w:style>
  <w:style w:type="paragraph" w:customStyle="1" w:styleId="titel">
    <w:name w:val="titel"/>
    <w:basedOn w:val="Kop"/>
    <w:rsid w:val="001A76A4"/>
    <w:rPr>
      <w:color w:val="00577D"/>
    </w:rPr>
  </w:style>
  <w:style w:type="paragraph" w:customStyle="1" w:styleId="ondertitel">
    <w:name w:val="ondertitel"/>
    <w:basedOn w:val="Standaard"/>
    <w:rsid w:val="00ED341D"/>
    <w:pPr>
      <w:framePr w:wrap="around" w:vAnchor="page" w:hAnchor="page" w:x="1696" w:y="5206"/>
      <w:spacing w:after="100" w:afterAutospacing="1" w:line="276" w:lineRule="auto"/>
    </w:pPr>
    <w:rPr>
      <w:rFonts w:cs="Tahoma"/>
      <w:b/>
      <w:sz w:val="28"/>
      <w:szCs w:val="28"/>
    </w:rPr>
  </w:style>
  <w:style w:type="paragraph" w:styleId="Lijstalinea">
    <w:name w:val="List Paragraph"/>
    <w:basedOn w:val="Standaard"/>
    <w:link w:val="LijstalineaChar"/>
    <w:uiPriority w:val="34"/>
    <w:qFormat/>
    <w:rsid w:val="0011582F"/>
    <w:pPr>
      <w:ind w:left="720"/>
      <w:contextualSpacing/>
    </w:pPr>
  </w:style>
  <w:style w:type="character" w:customStyle="1" w:styleId="LijstalineaChar">
    <w:name w:val="Lijstalinea Char"/>
    <w:basedOn w:val="Standaardalinea-lettertype"/>
    <w:link w:val="Lijstalinea"/>
    <w:uiPriority w:val="34"/>
    <w:locked/>
    <w:rsid w:val="00A27772"/>
    <w:rPr>
      <w:rFonts w:ascii="Corbel" w:hAnsi="Corbel"/>
      <w:szCs w:val="24"/>
    </w:rPr>
  </w:style>
  <w:style w:type="table" w:styleId="Tabelraster">
    <w:name w:val="Table Grid"/>
    <w:basedOn w:val="Standaardtabel"/>
    <w:uiPriority w:val="59"/>
    <w:rsid w:val="00F85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5F3CE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Verwijzingopmerking">
    <w:name w:val="annotation reference"/>
    <w:basedOn w:val="Standaardalinea-lettertype"/>
    <w:semiHidden/>
    <w:unhideWhenUsed/>
    <w:rsid w:val="00AC4CD0"/>
    <w:rPr>
      <w:sz w:val="16"/>
      <w:szCs w:val="16"/>
    </w:rPr>
  </w:style>
  <w:style w:type="paragraph" w:styleId="Tekstopmerking">
    <w:name w:val="annotation text"/>
    <w:basedOn w:val="Standaard"/>
    <w:link w:val="TekstopmerkingChar"/>
    <w:unhideWhenUsed/>
    <w:rsid w:val="00AC4CD0"/>
    <w:pPr>
      <w:spacing w:line="240" w:lineRule="auto"/>
    </w:pPr>
    <w:rPr>
      <w:rFonts w:ascii="Calibri" w:hAnsi="Calibri"/>
      <w:szCs w:val="20"/>
      <w:lang w:val="nl"/>
    </w:rPr>
  </w:style>
  <w:style w:type="character" w:customStyle="1" w:styleId="TekstopmerkingChar">
    <w:name w:val="Tekst opmerking Char"/>
    <w:basedOn w:val="Standaardalinea-lettertype"/>
    <w:link w:val="Tekstopmerking"/>
    <w:rsid w:val="00AC4CD0"/>
    <w:rPr>
      <w:rFonts w:ascii="Calibri" w:hAnsi="Calibri"/>
      <w:lang w:val="nl"/>
    </w:rPr>
  </w:style>
  <w:style w:type="paragraph" w:customStyle="1" w:styleId="Default">
    <w:name w:val="Default"/>
    <w:rsid w:val="00AC4CD0"/>
    <w:pPr>
      <w:autoSpaceDE w:val="0"/>
      <w:autoSpaceDN w:val="0"/>
      <w:adjustRightInd w:val="0"/>
    </w:pPr>
    <w:rPr>
      <w:rFonts w:ascii="Calibri" w:eastAsiaTheme="minorHAnsi" w:hAnsi="Calibri" w:cs="Calibri"/>
      <w:color w:val="000000"/>
      <w:sz w:val="24"/>
      <w:szCs w:val="24"/>
      <w:lang w:eastAsia="en-US"/>
    </w:rPr>
  </w:style>
  <w:style w:type="table" w:styleId="Lijsttabel4-Accent1">
    <w:name w:val="List Table 4 Accent 1"/>
    <w:basedOn w:val="Standaardtabel"/>
    <w:uiPriority w:val="49"/>
    <w:rsid w:val="00527FB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1licht-Accent5">
    <w:name w:val="Grid Table 1 Light Accent 5"/>
    <w:basedOn w:val="Standaardtabel"/>
    <w:uiPriority w:val="46"/>
    <w:rsid w:val="00527FBF"/>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Lijsttabel5donker-Accent5">
    <w:name w:val="List Table 5 Dark Accent 5"/>
    <w:basedOn w:val="Standaardtabel"/>
    <w:uiPriority w:val="50"/>
    <w:rsid w:val="00527FBF"/>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527FBF"/>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527FBF"/>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527FBF"/>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
    <w:name w:val="List Table 5 Dark"/>
    <w:basedOn w:val="Standaardtabel"/>
    <w:uiPriority w:val="50"/>
    <w:rsid w:val="00527FB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527FBF"/>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Rastertabel4-Accent4">
    <w:name w:val="Grid Table 4 Accent 4"/>
    <w:basedOn w:val="Standaardtabel"/>
    <w:uiPriority w:val="49"/>
    <w:rsid w:val="005B10D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Geenafstand">
    <w:name w:val="No Spacing"/>
    <w:uiPriority w:val="1"/>
    <w:qFormat/>
    <w:rsid w:val="005B10DF"/>
    <w:rPr>
      <w:rFonts w:ascii="Corbel" w:hAnsi="Corbe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odnzkg.sharepoint.com/sites/Templates/ODNZKG%20Templates/Rapport%20met%20macro's%20in%20huisstijl_OD.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00 Omgevingsdienst Word">
      <a:majorFont>
        <a:latin typeface="Corbel"/>
        <a:ea typeface=""/>
        <a:cs typeface=""/>
      </a:majorFont>
      <a:minorFont>
        <a:latin typeface="Corbe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ebd86b5-04f1-4702-b095-5ce672bcb47c">
      <Terms xmlns="http://schemas.microsoft.com/office/infopath/2007/PartnerControls"/>
    </lcf76f155ced4ddcb4097134ff3c332f>
    <_x0032_023 xmlns="1ebd86b5-04f1-4702-b095-5ce672bcb47c" xsi:nil="true"/>
    <Datum xmlns="1ebd86b5-04f1-4702-b095-5ce672bcb47c" xsi:nil="true"/>
    <Categorie xmlns="1ebd86b5-04f1-4702-b095-5ce672bcb47c" xsi:nil="true"/>
    <Balanspost xmlns="1ebd86b5-04f1-4702-b095-5ce672bcb47c" xsi:nil="true"/>
    <Jaar xmlns="1ebd86b5-04f1-4702-b095-5ce672bcb47c" xsi:nil="true"/>
    <Status xmlns="1ebd86b5-04f1-4702-b095-5ce672bcb47c" xsi:nil="true"/>
    <_ip_UnifiedCompliancePolicyProperties xmlns="http://schemas.microsoft.com/sharepoint/v3" xsi:nil="true"/>
    <Bestand xmlns="1ebd86b5-04f1-4702-b095-5ce672bcb47c" xsi:nil="true"/>
    <TaxCatchAll xmlns="1dfeeeb8-6e28-42ca-8423-34f0f9ebd47a" xsi:nil="true"/>
    <Grootboeknummer xmlns="1ebd86b5-04f1-4702-b095-5ce672bcb4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05ABF641ABD544B20B2D98D58284FD" ma:contentTypeVersion="29" ma:contentTypeDescription="Een nieuw document maken." ma:contentTypeScope="" ma:versionID="3738c08ed3a8d056407d5ca5ea58e458">
  <xsd:schema xmlns:xsd="http://www.w3.org/2001/XMLSchema" xmlns:xs="http://www.w3.org/2001/XMLSchema" xmlns:p="http://schemas.microsoft.com/office/2006/metadata/properties" xmlns:ns1="http://schemas.microsoft.com/sharepoint/v3" xmlns:ns2="1ebd86b5-04f1-4702-b095-5ce672bcb47c" xmlns:ns3="1dfeeeb8-6e28-42ca-8423-34f0f9ebd47a" targetNamespace="http://schemas.microsoft.com/office/2006/metadata/properties" ma:root="true" ma:fieldsID="e99d0f91c1da70bafb893b87b77de934" ns1:_="" ns2:_="" ns3:_="">
    <xsd:import namespace="http://schemas.microsoft.com/sharepoint/v3"/>
    <xsd:import namespace="1ebd86b5-04f1-4702-b095-5ce672bcb47c"/>
    <xsd:import namespace="1dfeeeb8-6e28-42ca-8423-34f0f9ebd47a"/>
    <xsd:element name="properties">
      <xsd:complexType>
        <xsd:sequence>
          <xsd:element name="documentManagement">
            <xsd:complexType>
              <xsd:all>
                <xsd:element ref="ns2:Jaar"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_x0032_023" minOccurs="0"/>
                <xsd:element ref="ns2:MediaLengthInSeconds" minOccurs="0"/>
                <xsd:element ref="ns2:Categorie" minOccurs="0"/>
                <xsd:element ref="ns2:Status" minOccurs="0"/>
                <xsd:element ref="ns2:Grootboeknummer" minOccurs="0"/>
                <xsd:element ref="ns2:Balanspost" minOccurs="0"/>
                <xsd:element ref="ns2:Datum" minOccurs="0"/>
                <xsd:element ref="ns2:Bestand"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Eigenschappen van het geïntegreerd beleid voor naleving" ma:hidden="true" ma:internalName="_ip_UnifiedCompliancePolicyProperties">
      <xsd:simpleType>
        <xsd:restriction base="dms:Note"/>
      </xsd:simpleType>
    </xsd:element>
    <xsd:element name="_ip_UnifiedCompliancePolicyUIAction" ma:index="3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d86b5-04f1-4702-b095-5ce672bcb47c" elementFormDefault="qualified">
    <xsd:import namespace="http://schemas.microsoft.com/office/2006/documentManagement/types"/>
    <xsd:import namespace="http://schemas.microsoft.com/office/infopath/2007/PartnerControls"/>
    <xsd:element name="Jaar" ma:index="3" nillable="true" ma:displayName="Jaar" ma:description="Jaartal waarop het document betrekking heeft" ma:format="Dropdown" ma:internalName="Jaar">
      <xsd:simpleType>
        <xsd:union memberTypes="dms:Text">
          <xsd:simpleType>
            <xsd:restriction base="dms:Choice">
              <xsd:enumeration value="2020"/>
              <xsd:enumeration value="2021"/>
              <xsd:enumeration value="2022"/>
              <xsd:enumeration value="2023"/>
              <xsd:enumeration value="2024"/>
              <xsd:enumeration value="2025"/>
              <xsd:enumeration value="2026"/>
              <xsd:enumeration value="2027"/>
              <xsd:enumeration value="2025-2028"/>
              <xsd:enumeration value="2026-2029"/>
              <xsd:enumeration value="2027-2030"/>
            </xsd:restriction>
          </xsd:simpleType>
        </xsd:un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23eaa90-ff2c-482d-b263-fa29fceb1b6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x0032_023" ma:index="21" nillable="true" ma:displayName="2023" ma:format="DateOnly" ma:hidden="true" ma:internalName="_x0032_023" ma:readOnly="false">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element name="Categorie" ma:index="24" nillable="true" ma:displayName="Categorie" ma:description="Balans, Tabellen, Boekwerk, Planning, Opleggers" ma:format="Dropdown" ma:internalName="Categorie">
      <xsd:complexType>
        <xsd:complexContent>
          <xsd:extension base="dms:MultiChoice">
            <xsd:sequence>
              <xsd:element name="Value" maxOccurs="unbounded" minOccurs="0" nillable="true">
                <xsd:simpleType>
                  <xsd:restriction base="dms:Choice">
                    <xsd:enumeration value="Balans"/>
                    <xsd:enumeration value="Tabellen"/>
                    <xsd:enumeration value="Boekwerk"/>
                    <xsd:enumeration value="Planning"/>
                    <xsd:enumeration value="Opleggers"/>
                    <xsd:enumeration value="Inhuur"/>
                    <xsd:enumeration value="Evaluatie"/>
                  </xsd:restriction>
                </xsd:simpleType>
              </xsd:element>
            </xsd:sequence>
          </xsd:extension>
        </xsd:complexContent>
      </xsd:complexType>
    </xsd:element>
    <xsd:element name="Status" ma:index="25" nillable="true" ma:displayName="Status" ma:format="RadioButtons" ma:internalName="Status">
      <xsd:simpleType>
        <xsd:restriction base="dms:Choice">
          <xsd:enumeration value="Gereed"/>
          <xsd:enumeration value="Nog niet gereed"/>
        </xsd:restriction>
      </xsd:simpleType>
    </xsd:element>
    <xsd:element name="Grootboeknummer" ma:index="26" nillable="true" ma:displayName="Grootboeknummer" ma:format="Dropdown" ma:internalName="Grootboeknummer">
      <xsd:complexType>
        <xsd:complexContent>
          <xsd:extension base="dms:MultiChoiceFillIn">
            <xsd:sequence>
              <xsd:element name="Value" maxOccurs="unbounded" minOccurs="0" nillable="true">
                <xsd:simpleType>
                  <xsd:union memberTypes="dms:Text">
                    <xsd:simpleType>
                      <xsd:restriction base="dms:Choice">
                        <xsd:enumeration value="01000"/>
                        <xsd:enumeration value="02000"/>
                        <xsd:enumeration value="01100"/>
                        <xsd:enumeration value="02100"/>
                        <xsd:enumeration value="01200"/>
                        <xsd:enumeration value="02200"/>
                        <xsd:enumeration value="01300"/>
                        <xsd:enumeration value="02300"/>
                        <xsd:enumeration value="01400"/>
                        <xsd:enumeration value="02400"/>
                        <xsd:enumeration value="14000"/>
                        <xsd:enumeration value="15000"/>
                        <xsd:enumeration value="11000"/>
                        <xsd:enumeration value="11001"/>
                        <xsd:enumeration value="16150"/>
                        <xsd:enumeration value="16151"/>
                        <xsd:enumeration value="18000"/>
                        <xsd:enumeration value="18150"/>
                        <xsd:enumeration value="19000"/>
                        <xsd:enumeration value="19020"/>
                      </xsd:restriction>
                    </xsd:simpleType>
                  </xsd:union>
                </xsd:simpleType>
              </xsd:element>
            </xsd:sequence>
          </xsd:extension>
        </xsd:complexContent>
      </xsd:complexType>
    </xsd:element>
    <xsd:element name="Balanspost" ma:index="27" nillable="true" ma:displayName="Balanspost" ma:format="Dropdown" ma:internalName="Balanspost">
      <xsd:complexType>
        <xsd:complexContent>
          <xsd:extension base="dms:MultiChoiceFillIn">
            <xsd:sequence>
              <xsd:element name="Value" maxOccurs="unbounded" minOccurs="0" nillable="true">
                <xsd:simpleType>
                  <xsd:union memberTypes="dms:Text">
                    <xsd:simpleType>
                      <xsd:restriction base="dms:Choice">
                        <xsd:enumeration value="01. Immateriële vaste activa"/>
                        <xsd:enumeration value="02. Materiële vaste activa"/>
                        <xsd:enumeration value="03. Vorderingen-debiteuren"/>
                        <xsd:enumeration value="04. Liquide middelen"/>
                        <xsd:enumeration value="05. Overlopende activa"/>
                        <xsd:enumeration value="06. Reserves en voorzieningen"/>
                        <xsd:enumeration value="07. Langlopende schulden"/>
                        <xsd:enumeration value="08. Kortlopende schulden"/>
                        <xsd:enumeration value="09. Overlopende passiva"/>
                        <xsd:enumeration value="10. Niet uit de balans blijkende verplichtingen"/>
                      </xsd:restriction>
                    </xsd:simpleType>
                  </xsd:union>
                </xsd:simpleType>
              </xsd:element>
            </xsd:sequence>
          </xsd:extension>
        </xsd:complexContent>
      </xsd:complexType>
    </xsd:element>
    <xsd:element name="Datum" ma:index="28" nillable="true" ma:displayName="Datum" ma:format="DateOnly" ma:internalName="Datum">
      <xsd:simpleType>
        <xsd:restriction base="dms:DateTime"/>
      </xsd:simpleType>
    </xsd:element>
    <xsd:element name="Bestand" ma:index="29" nillable="true" ma:displayName="Bestand" ma:description="Balansspecificatie, factuur .. " ma:format="Dropdown" ma:internalName="Bestand">
      <xsd:complexType>
        <xsd:complexContent>
          <xsd:extension base="dms:MultiChoiceFillIn">
            <xsd:sequence>
              <xsd:element name="Value" maxOccurs="unbounded" minOccurs="0" nillable="true">
                <xsd:simpleType>
                  <xsd:union memberTypes="dms:Text">
                    <xsd:simpleType>
                      <xsd:restriction base="dms:Choice">
                        <xsd:enumeration value="Balansspecificatie"/>
                        <xsd:enumeration value="Factuur"/>
                        <xsd:enumeration value="Data"/>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feeeb8-6e28-42ca-8423-34f0f9ebd47a" elementFormDefault="qualified">
    <xsd:import namespace="http://schemas.microsoft.com/office/2006/documentManagement/types"/>
    <xsd:import namespace="http://schemas.microsoft.com/office/infopath/2007/PartnerControls"/>
    <xsd:element name="SharedWithUsers" ma:index="11"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hidden="true" ma:internalName="SharedWithDetails" ma:readOnly="true">
      <xsd:simpleType>
        <xsd:restriction base="dms:Note"/>
      </xsd:simpleType>
    </xsd:element>
    <xsd:element name="TaxCatchAll" ma:index="16" nillable="true" ma:displayName="Taxonomy Catch All Column" ma:hidden="true" ma:list="{cd74a4bf-2d80-4881-bd37-16754d101754}" ma:internalName="TaxCatchAll" ma:readOnly="false" ma:showField="CatchAllData" ma:web="1dfeeeb8-6e28-42ca-8423-34f0f9ebd4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4A7AF-DC45-45A9-9FED-E239C5A8A7FA}">
  <ds:schemaRefs>
    <ds:schemaRef ds:uri="http://schemas.microsoft.com/office/2006/metadata/properties"/>
    <ds:schemaRef ds:uri="http://schemas.microsoft.com/office/infopath/2007/PartnerControls"/>
    <ds:schemaRef ds:uri="http://schemas.microsoft.com/sharepoint/v3"/>
    <ds:schemaRef ds:uri="1ebd86b5-04f1-4702-b095-5ce672bcb47c"/>
    <ds:schemaRef ds:uri="1dfeeeb8-6e28-42ca-8423-34f0f9ebd47a"/>
  </ds:schemaRefs>
</ds:datastoreItem>
</file>

<file path=customXml/itemProps2.xml><?xml version="1.0" encoding="utf-8"?>
<ds:datastoreItem xmlns:ds="http://schemas.openxmlformats.org/officeDocument/2006/customXml" ds:itemID="{55BE7D58-EEA6-4235-9554-9E2EFF095A9A}">
  <ds:schemaRefs>
    <ds:schemaRef ds:uri="http://schemas.microsoft.com/sharepoint/v3/contenttype/forms"/>
  </ds:schemaRefs>
</ds:datastoreItem>
</file>

<file path=customXml/itemProps3.xml><?xml version="1.0" encoding="utf-8"?>
<ds:datastoreItem xmlns:ds="http://schemas.openxmlformats.org/officeDocument/2006/customXml" ds:itemID="{399CB038-9EBC-435F-91B3-7AAAF57F4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bd86b5-04f1-4702-b095-5ce672bcb47c"/>
    <ds:schemaRef ds:uri="1dfeeeb8-6e28-42ca-8423-34f0f9ebd4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Rapport%20met%20macro's%20in%20huisstijl_OD</Template>
  <TotalTime>236</TotalTime>
  <Pages>12</Pages>
  <Words>1595</Words>
  <Characters>10577</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Dienst Milieu en Bouwtoezicht</Company>
  <LinksUpToDate>false</LinksUpToDate>
  <CharactersWithSpaces>12148</CharactersWithSpaces>
  <SharedDoc>false</SharedDoc>
  <HLinks>
    <vt:vector size="24" baseType="variant">
      <vt:variant>
        <vt:i4>1507383</vt:i4>
      </vt:variant>
      <vt:variant>
        <vt:i4>20</vt:i4>
      </vt:variant>
      <vt:variant>
        <vt:i4>0</vt:i4>
      </vt:variant>
      <vt:variant>
        <vt:i4>5</vt:i4>
      </vt:variant>
      <vt:variant>
        <vt:lpwstr/>
      </vt:variant>
      <vt:variant>
        <vt:lpwstr>_Toc349657858</vt:lpwstr>
      </vt:variant>
      <vt:variant>
        <vt:i4>1507383</vt:i4>
      </vt:variant>
      <vt:variant>
        <vt:i4>14</vt:i4>
      </vt:variant>
      <vt:variant>
        <vt:i4>0</vt:i4>
      </vt:variant>
      <vt:variant>
        <vt:i4>5</vt:i4>
      </vt:variant>
      <vt:variant>
        <vt:lpwstr/>
      </vt:variant>
      <vt:variant>
        <vt:lpwstr>_Toc349657857</vt:lpwstr>
      </vt:variant>
      <vt:variant>
        <vt:i4>1507383</vt:i4>
      </vt:variant>
      <vt:variant>
        <vt:i4>8</vt:i4>
      </vt:variant>
      <vt:variant>
        <vt:i4>0</vt:i4>
      </vt:variant>
      <vt:variant>
        <vt:i4>5</vt:i4>
      </vt:variant>
      <vt:variant>
        <vt:lpwstr/>
      </vt:variant>
      <vt:variant>
        <vt:lpwstr>_Toc349657856</vt:lpwstr>
      </vt:variant>
      <vt:variant>
        <vt:i4>1507383</vt:i4>
      </vt:variant>
      <vt:variant>
        <vt:i4>2</vt:i4>
      </vt:variant>
      <vt:variant>
        <vt:i4>0</vt:i4>
      </vt:variant>
      <vt:variant>
        <vt:i4>5</vt:i4>
      </vt:variant>
      <vt:variant>
        <vt:lpwstr/>
      </vt:variant>
      <vt:variant>
        <vt:lpwstr>_Toc349657855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Inen, Harald</dc:creator>
  <cp:lastModifiedBy>Wit - Nagelhout, Joke de</cp:lastModifiedBy>
  <cp:revision>53</cp:revision>
  <dcterms:created xsi:type="dcterms:W3CDTF">2025-04-28T07:49:00Z</dcterms:created>
  <dcterms:modified xsi:type="dcterms:W3CDTF">2025-04-29T11:43:00Z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0x0101001205ABF641ABD544B20B2D98D58284FD</vt:lpwstr>
  </property>
  <property fmtid="{D5CDD505-2E9C-101B-9397-08002B2CF9AE}" pid="3" name="MediaServiceImageTags">
    <vt:lpwstr/>
  </property>
</Properties>
</file>